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F97" w:rsidRPr="005D07E3" w:rsidRDefault="00220D95" w:rsidP="00683468">
      <w:pPr>
        <w:spacing w:after="0" w:line="240" w:lineRule="auto"/>
        <w:jc w:val="center"/>
        <w:rPr>
          <w:rFonts w:ascii="Verdana" w:eastAsia="Times New Roman" w:hAnsi="Verdana" w:cs="Arial"/>
          <w:b/>
          <w:bCs/>
          <w:sz w:val="24"/>
          <w:szCs w:val="24"/>
          <w:u w:val="single"/>
          <w:lang w:eastAsia="pt-PT"/>
        </w:rPr>
      </w:pPr>
      <w:proofErr w:type="gramStart"/>
      <w:r w:rsidRPr="005D07E3">
        <w:rPr>
          <w:rFonts w:ascii="Verdana" w:eastAsia="Times New Roman" w:hAnsi="Verdana" w:cs="Arial"/>
          <w:b/>
          <w:bCs/>
          <w:sz w:val="24"/>
          <w:szCs w:val="24"/>
          <w:u w:val="single"/>
          <w:lang w:eastAsia="pt-PT"/>
        </w:rPr>
        <w:t>VINTAGE</w:t>
      </w:r>
      <w:proofErr w:type="gramEnd"/>
      <w:r w:rsidRPr="005D07E3">
        <w:rPr>
          <w:rFonts w:ascii="Verdana" w:eastAsia="Times New Roman" w:hAnsi="Verdana" w:cs="Arial"/>
          <w:b/>
          <w:bCs/>
          <w:sz w:val="24"/>
          <w:szCs w:val="24"/>
          <w:u w:val="single"/>
          <w:lang w:eastAsia="pt-PT"/>
        </w:rPr>
        <w:t xml:space="preserve"> CASCAIS RUGBY 2013 P</w:t>
      </w:r>
      <w:r w:rsidR="00C64F97" w:rsidRPr="005D07E3">
        <w:rPr>
          <w:rFonts w:ascii="Verdana" w:eastAsia="Times New Roman" w:hAnsi="Verdana" w:cs="Arial"/>
          <w:b/>
          <w:bCs/>
          <w:sz w:val="24"/>
          <w:szCs w:val="24"/>
          <w:u w:val="single"/>
          <w:lang w:eastAsia="pt-PT"/>
        </w:rPr>
        <w:t>ACKAGE</w:t>
      </w:r>
      <w:r w:rsidRPr="005D07E3">
        <w:rPr>
          <w:rFonts w:ascii="Verdana" w:eastAsia="Times New Roman" w:hAnsi="Verdana" w:cs="Arial"/>
          <w:b/>
          <w:bCs/>
          <w:sz w:val="24"/>
          <w:szCs w:val="24"/>
          <w:u w:val="single"/>
          <w:lang w:eastAsia="pt-PT"/>
        </w:rPr>
        <w:t>S</w:t>
      </w:r>
    </w:p>
    <w:p w:rsidR="00971B3E" w:rsidRPr="005D07E3" w:rsidRDefault="00971B3E" w:rsidP="00971B3E">
      <w:pPr>
        <w:spacing w:after="0" w:line="240" w:lineRule="auto"/>
        <w:jc w:val="center"/>
        <w:rPr>
          <w:rFonts w:ascii="Verdana" w:eastAsia="Times New Roman" w:hAnsi="Verdana" w:cs="Arial"/>
          <w:b/>
          <w:bCs/>
          <w:sz w:val="24"/>
          <w:szCs w:val="24"/>
          <w:u w:val="single"/>
          <w:lang w:eastAsia="pt-PT"/>
        </w:rPr>
      </w:pPr>
    </w:p>
    <w:p w:rsidR="00784455" w:rsidRPr="005D07E3" w:rsidRDefault="00784455" w:rsidP="005D07E3">
      <w:pPr>
        <w:spacing w:after="60" w:line="240" w:lineRule="auto"/>
        <w:jc w:val="both"/>
        <w:rPr>
          <w:rFonts w:ascii="Verdana" w:eastAsia="Times New Roman" w:hAnsi="Verdana" w:cs="Arial"/>
          <w:b/>
          <w:bCs/>
          <w:color w:val="FF3300"/>
          <w:sz w:val="20"/>
          <w:lang w:eastAsia="pt-PT"/>
        </w:rPr>
      </w:pPr>
      <w:r w:rsidRPr="005D07E3">
        <w:rPr>
          <w:rFonts w:ascii="Verdana" w:eastAsia="Times New Roman" w:hAnsi="Verdana" w:cs="Arial"/>
          <w:b/>
          <w:bCs/>
          <w:color w:val="FF3300"/>
          <w:sz w:val="20"/>
          <w:lang w:eastAsia="pt-PT"/>
        </w:rPr>
        <w:t xml:space="preserve">HOTEL </w:t>
      </w:r>
      <w:r w:rsidR="00DC53AB" w:rsidRPr="005D07E3">
        <w:rPr>
          <w:rFonts w:ascii="Verdana" w:eastAsia="Times New Roman" w:hAnsi="Verdana" w:cs="Arial"/>
          <w:b/>
          <w:bCs/>
          <w:color w:val="FF3300"/>
          <w:sz w:val="20"/>
          <w:lang w:eastAsia="pt-PT"/>
        </w:rPr>
        <w:t>ALVORAD</w:t>
      </w:r>
      <w:r w:rsidR="00486DF1" w:rsidRPr="005D07E3">
        <w:rPr>
          <w:rFonts w:ascii="Verdana" w:eastAsia="Times New Roman" w:hAnsi="Verdana" w:cs="Arial"/>
          <w:b/>
          <w:bCs/>
          <w:color w:val="FF3300"/>
          <w:sz w:val="20"/>
          <w:lang w:eastAsia="pt-PT"/>
        </w:rPr>
        <w:t>A</w:t>
      </w:r>
      <w:r w:rsidR="00DC53AB" w:rsidRPr="005D07E3">
        <w:rPr>
          <w:rFonts w:ascii="Verdana" w:eastAsia="Times New Roman" w:hAnsi="Verdana" w:cs="Arial"/>
          <w:b/>
          <w:bCs/>
          <w:color w:val="FF3300"/>
          <w:sz w:val="20"/>
          <w:lang w:eastAsia="pt-PT"/>
        </w:rPr>
        <w:t>***</w:t>
      </w:r>
    </w:p>
    <w:p w:rsidR="00784455" w:rsidRPr="005D07E3" w:rsidRDefault="00CE11F2" w:rsidP="00F43389">
      <w:pPr>
        <w:spacing w:after="0"/>
        <w:jc w:val="both"/>
        <w:rPr>
          <w:rFonts w:ascii="Verdana" w:hAnsi="Verdana"/>
        </w:rPr>
      </w:pPr>
      <w:r w:rsidRPr="00CE11F2">
        <w:rPr>
          <w:noProof/>
        </w:rPr>
        <w:pict>
          <v:shapetype id="_x0000_t202" coordsize="21600,21600" o:spt="202" path="m,l,21600r21600,l21600,xe">
            <v:stroke joinstyle="miter"/>
            <v:path gradientshapeok="t" o:connecttype="rect"/>
          </v:shapetype>
          <v:shape id="_x0000_s1026" type="#_x0000_t202" style="position:absolute;left:0;text-align:left;margin-left:386.65pt;margin-top:-.05pt;width:314.3pt;height:96.75pt;z-index:251660288" fillcolor="#9bbb59 [3206]" strokecolor="#f2f2f2 [3041]" strokeweight="3pt">
            <v:shadow on="t" type="perspective" color="#4e6128 [1606]" opacity=".5" offset="1pt" offset2="-1pt"/>
            <v:textbox>
              <w:txbxContent>
                <w:p w:rsidR="00F43389" w:rsidRPr="00057443" w:rsidRDefault="00057443" w:rsidP="00057443">
                  <w:pPr>
                    <w:spacing w:line="360" w:lineRule="auto"/>
                    <w:rPr>
                      <w:color w:val="FFFFFF" w:themeColor="background1"/>
                      <w:szCs w:val="16"/>
                      <w:lang w:val="fr-FR"/>
                    </w:rPr>
                  </w:pPr>
                  <w:r w:rsidRPr="00057443">
                    <w:rPr>
                      <w:rFonts w:ascii="Verdana" w:hAnsi="Verdana"/>
                      <w:color w:val="FFFFFF" w:themeColor="background1"/>
                      <w:sz w:val="16"/>
                      <w:szCs w:val="16"/>
                      <w:lang w:val="fr-FR"/>
                    </w:rPr>
                    <w:t>Récemment rénové, l’hôtel Alvorada est idéalement situé près du Casino, de la plage, de la gare d’Estoril et du Centre des Congrès. Il est parmi les 3 étoiles les plus réputés de la cité. L’hôtel compte en tout 51 chambres, réparties sur 5 étages, équipées de l air conditionné, chauffage central, téléphone, TV câble, et coffre. Accès internet, parking, garage et services de chambre et de blanchisserie complètent les prestations</w:t>
                  </w:r>
                  <w:r>
                    <w:rPr>
                      <w:rFonts w:ascii="Verdana" w:hAnsi="Verdana"/>
                      <w:color w:val="FFFFFF" w:themeColor="background1"/>
                      <w:sz w:val="16"/>
                      <w:szCs w:val="16"/>
                      <w:lang w:val="fr-FR"/>
                    </w:rPr>
                    <w:t>.</w:t>
                  </w:r>
                </w:p>
              </w:txbxContent>
            </v:textbox>
            <w10:wrap type="square"/>
          </v:shape>
        </w:pict>
      </w:r>
      <w:r w:rsidR="00DC53AB">
        <w:rPr>
          <w:rFonts w:ascii="Arial" w:hAnsi="Arial" w:cs="Arial"/>
          <w:noProof/>
          <w:sz w:val="20"/>
          <w:szCs w:val="20"/>
          <w:lang w:eastAsia="pt-PT"/>
        </w:rPr>
        <w:drawing>
          <wp:inline distT="0" distB="0" distL="0" distR="0">
            <wp:extent cx="1781175" cy="1221377"/>
            <wp:effectExtent l="19050" t="0" r="9525" b="0"/>
            <wp:docPr id="13" name="il_fi" descr="http://cdn.logitravel.com.br/contenidosShared/fotos/agregadorHotelero/fotos_hotelV2/7432/8476732/280x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dn.logitravel.com.br/contenidosShared/fotos/agregadorHotelero/fotos_hotelV2/7432/8476732/280x180.jpg"/>
                    <pic:cNvPicPr>
                      <a:picLocks noChangeAspect="1" noChangeArrowheads="1"/>
                    </pic:cNvPicPr>
                  </pic:nvPicPr>
                  <pic:blipFill>
                    <a:blip r:embed="rId8" cstate="print"/>
                    <a:srcRect/>
                    <a:stretch>
                      <a:fillRect/>
                    </a:stretch>
                  </pic:blipFill>
                  <pic:spPr bwMode="auto">
                    <a:xfrm>
                      <a:off x="0" y="0"/>
                      <a:ext cx="1781175" cy="1221377"/>
                    </a:xfrm>
                    <a:prstGeom prst="rect">
                      <a:avLst/>
                    </a:prstGeom>
                    <a:noFill/>
                    <a:ln w="9525">
                      <a:noFill/>
                      <a:miter lim="800000"/>
                      <a:headEnd/>
                      <a:tailEnd/>
                    </a:ln>
                  </pic:spPr>
                </pic:pic>
              </a:graphicData>
            </a:graphic>
          </wp:inline>
        </w:drawing>
      </w:r>
      <w:r w:rsidR="00917506" w:rsidRPr="005D07E3">
        <w:rPr>
          <w:rFonts w:ascii="Trebuchet MS" w:hAnsi="Trebuchet MS"/>
          <w:noProof/>
          <w:color w:val="6D6E71"/>
          <w:sz w:val="18"/>
          <w:szCs w:val="18"/>
          <w:lang w:eastAsia="pt-PT"/>
        </w:rPr>
        <w:t xml:space="preserve"> </w:t>
      </w:r>
      <w:r w:rsidR="00DC53AB">
        <w:rPr>
          <w:rFonts w:ascii="Arial" w:hAnsi="Arial" w:cs="Arial"/>
          <w:noProof/>
          <w:sz w:val="20"/>
          <w:szCs w:val="20"/>
          <w:lang w:eastAsia="pt-PT"/>
        </w:rPr>
        <w:drawing>
          <wp:inline distT="0" distB="0" distL="0" distR="0">
            <wp:extent cx="872519" cy="1219200"/>
            <wp:effectExtent l="19050" t="0" r="3781" b="0"/>
            <wp:docPr id="19" name="il_fi" descr="http://www.priorguest.com/img/gallery/hc_7733/hc_40438/658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priorguest.com/img/gallery/hc_7733/hc_40438/658709.jpg"/>
                    <pic:cNvPicPr>
                      <a:picLocks noChangeAspect="1" noChangeArrowheads="1"/>
                    </pic:cNvPicPr>
                  </pic:nvPicPr>
                  <pic:blipFill>
                    <a:blip r:embed="rId9" cstate="print"/>
                    <a:srcRect/>
                    <a:stretch>
                      <a:fillRect/>
                    </a:stretch>
                  </pic:blipFill>
                  <pic:spPr bwMode="auto">
                    <a:xfrm>
                      <a:off x="0" y="0"/>
                      <a:ext cx="872519" cy="1219200"/>
                    </a:xfrm>
                    <a:prstGeom prst="rect">
                      <a:avLst/>
                    </a:prstGeom>
                    <a:noFill/>
                    <a:ln w="9525">
                      <a:noFill/>
                      <a:miter lim="800000"/>
                      <a:headEnd/>
                      <a:tailEnd/>
                    </a:ln>
                  </pic:spPr>
                </pic:pic>
              </a:graphicData>
            </a:graphic>
          </wp:inline>
        </w:drawing>
      </w:r>
      <w:r w:rsidR="00DC53AB" w:rsidRPr="005D07E3">
        <w:rPr>
          <w:rFonts w:ascii="Arial" w:hAnsi="Arial" w:cs="Arial"/>
          <w:sz w:val="20"/>
          <w:szCs w:val="20"/>
        </w:rPr>
        <w:t xml:space="preserve"> </w:t>
      </w:r>
      <w:r w:rsidR="00DC53AB">
        <w:rPr>
          <w:rFonts w:ascii="Arial" w:hAnsi="Arial" w:cs="Arial"/>
          <w:noProof/>
          <w:sz w:val="20"/>
          <w:szCs w:val="20"/>
          <w:lang w:eastAsia="pt-PT"/>
        </w:rPr>
        <w:drawing>
          <wp:inline distT="0" distB="0" distL="0" distR="0">
            <wp:extent cx="1952625" cy="1201615"/>
            <wp:effectExtent l="19050" t="0" r="9525" b="0"/>
            <wp:docPr id="10" name="il_fi" descr="http://www.maisturismo.pt/images/787_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isturismo.pt/images/787_3b.jpg"/>
                    <pic:cNvPicPr>
                      <a:picLocks noChangeAspect="1" noChangeArrowheads="1"/>
                    </pic:cNvPicPr>
                  </pic:nvPicPr>
                  <pic:blipFill>
                    <a:blip r:embed="rId10" cstate="print"/>
                    <a:srcRect/>
                    <a:stretch>
                      <a:fillRect/>
                    </a:stretch>
                  </pic:blipFill>
                  <pic:spPr bwMode="auto">
                    <a:xfrm>
                      <a:off x="0" y="0"/>
                      <a:ext cx="1956983" cy="1204297"/>
                    </a:xfrm>
                    <a:prstGeom prst="rect">
                      <a:avLst/>
                    </a:prstGeom>
                    <a:noFill/>
                    <a:ln w="9525">
                      <a:noFill/>
                      <a:miter lim="800000"/>
                      <a:headEnd/>
                      <a:tailEnd/>
                    </a:ln>
                  </pic:spPr>
                </pic:pic>
              </a:graphicData>
            </a:graphic>
          </wp:inline>
        </w:drawing>
      </w:r>
    </w:p>
    <w:p w:rsidR="00784455" w:rsidRPr="005D07E3" w:rsidRDefault="00784455" w:rsidP="00784455">
      <w:pPr>
        <w:spacing w:after="0"/>
        <w:rPr>
          <w:rFonts w:ascii="Verdana" w:hAnsi="Verdana" w:cs="Lucida Sans Unicode"/>
          <w:sz w:val="16"/>
          <w:szCs w:val="16"/>
        </w:rPr>
      </w:pPr>
    </w:p>
    <w:p w:rsidR="00683468" w:rsidRPr="005D07E3" w:rsidRDefault="00CE11F2" w:rsidP="005D07E3">
      <w:pPr>
        <w:spacing w:after="60" w:line="240" w:lineRule="auto"/>
        <w:jc w:val="both"/>
        <w:rPr>
          <w:rFonts w:ascii="Verdana" w:eastAsia="Times New Roman" w:hAnsi="Verdana" w:cs="Arial"/>
          <w:b/>
          <w:bCs/>
          <w:color w:val="FF3300"/>
          <w:sz w:val="20"/>
          <w:lang w:eastAsia="pt-PT"/>
        </w:rPr>
      </w:pPr>
      <w:r w:rsidRPr="00CE11F2">
        <w:rPr>
          <w:rFonts w:ascii="PT Sans" w:hAnsi="PT Sans"/>
          <w:noProof/>
          <w:color w:val="0000FF"/>
          <w:lang w:eastAsia="pt-PT"/>
        </w:rPr>
        <w:pict>
          <v:shape id="_x0000_s1027" type="#_x0000_t202" style="position:absolute;left:0;text-align:left;margin-left:385.9pt;margin-top:12.6pt;width:314.3pt;height:96.75pt;z-index:251661312" fillcolor="#9bbb59 [3206]" strokecolor="#f2f2f2 [3041]" strokeweight="3pt">
            <v:shadow on="t" type="perspective" color="#4e6128 [1606]" opacity=".5" offset="1pt" offset2="-1pt"/>
            <v:textbox>
              <w:txbxContent>
                <w:p w:rsidR="00057443" w:rsidRPr="00057443" w:rsidRDefault="00057443" w:rsidP="00057443">
                  <w:pPr>
                    <w:spacing w:after="0" w:line="360" w:lineRule="auto"/>
                    <w:jc w:val="both"/>
                    <w:rPr>
                      <w:rFonts w:ascii="Verdana" w:hAnsi="Verdana"/>
                      <w:color w:val="FFFFFF" w:themeColor="background1"/>
                      <w:sz w:val="16"/>
                      <w:szCs w:val="16"/>
                      <w:lang w:val="fr-FR"/>
                    </w:rPr>
                  </w:pPr>
                  <w:r w:rsidRPr="00057443">
                    <w:rPr>
                      <w:rFonts w:ascii="Verdana" w:hAnsi="Verdana"/>
                      <w:color w:val="FFFFFF" w:themeColor="background1"/>
                      <w:sz w:val="16"/>
                      <w:szCs w:val="16"/>
                      <w:lang w:val="fr-FR"/>
                    </w:rPr>
                    <w:t xml:space="preserve">Situé à Estoril, à 5mn de la plage et 20mn de Lisbonne, cet hôtel offre 56 chambres et  6 suites juniors, toutes avec balcon, air conditionné, radio, TV satellite, téléphone et coffre. L’hôtel dispose aussi d’un restaurant panoramique avec vue sur l’océan, un bar offrant restauration légère, une piscine solarium, une salle de jeu et un parking. Totalement rénové en 2004. </w:t>
                  </w:r>
                </w:p>
                <w:p w:rsidR="00F43389" w:rsidRPr="00057443" w:rsidRDefault="00F43389" w:rsidP="00057443">
                  <w:pPr>
                    <w:spacing w:line="360" w:lineRule="auto"/>
                    <w:rPr>
                      <w:color w:val="FFFFFF" w:themeColor="background1"/>
                    </w:rPr>
                  </w:pPr>
                </w:p>
              </w:txbxContent>
            </v:textbox>
            <w10:wrap type="square"/>
          </v:shape>
        </w:pict>
      </w:r>
      <w:r w:rsidR="00683468" w:rsidRPr="005D07E3">
        <w:rPr>
          <w:rFonts w:ascii="Verdana" w:eastAsia="Times New Roman" w:hAnsi="Verdana" w:cs="Arial"/>
          <w:b/>
          <w:bCs/>
          <w:color w:val="FF3300"/>
          <w:sz w:val="20"/>
          <w:lang w:eastAsia="pt-PT"/>
        </w:rPr>
        <w:t>HOTEL LIDO***</w:t>
      </w:r>
    </w:p>
    <w:p w:rsidR="00F43389" w:rsidRPr="005D07E3" w:rsidRDefault="00F43389" w:rsidP="005D07E3">
      <w:pPr>
        <w:spacing w:after="0"/>
        <w:rPr>
          <w:rFonts w:ascii="Verdana" w:hAnsi="Verdana"/>
        </w:rPr>
      </w:pPr>
      <w:r>
        <w:rPr>
          <w:rFonts w:ascii="PT Sans" w:hAnsi="PT Sans"/>
          <w:noProof/>
          <w:color w:val="0000FF"/>
          <w:lang w:eastAsia="pt-PT"/>
        </w:rPr>
        <w:drawing>
          <wp:inline distT="0" distB="0" distL="0" distR="0">
            <wp:extent cx="1581150" cy="1232065"/>
            <wp:effectExtent l="19050" t="0" r="0" b="0"/>
            <wp:docPr id="22" name="Imagem 22" descr="photo 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hoto 0">
                      <a:hlinkClick r:id="rId11"/>
                    </pic:cNvPr>
                    <pic:cNvPicPr>
                      <a:picLocks noChangeAspect="1" noChangeArrowheads="1"/>
                    </pic:cNvPicPr>
                  </pic:nvPicPr>
                  <pic:blipFill>
                    <a:blip r:embed="rId12" cstate="print"/>
                    <a:srcRect/>
                    <a:stretch>
                      <a:fillRect/>
                    </a:stretch>
                  </pic:blipFill>
                  <pic:spPr bwMode="auto">
                    <a:xfrm>
                      <a:off x="0" y="0"/>
                      <a:ext cx="1581150" cy="1232065"/>
                    </a:xfrm>
                    <a:prstGeom prst="rect">
                      <a:avLst/>
                    </a:prstGeom>
                    <a:noFill/>
                    <a:ln w="9525">
                      <a:noFill/>
                      <a:miter lim="800000"/>
                      <a:headEnd/>
                      <a:tailEnd/>
                    </a:ln>
                  </pic:spPr>
                </pic:pic>
              </a:graphicData>
            </a:graphic>
          </wp:inline>
        </w:drawing>
      </w:r>
      <w:r w:rsidRPr="005D07E3">
        <w:rPr>
          <w:rFonts w:ascii="Trebuchet MS" w:hAnsi="Trebuchet MS"/>
          <w:noProof/>
          <w:color w:val="6D6E71"/>
          <w:sz w:val="18"/>
          <w:szCs w:val="18"/>
          <w:lang w:eastAsia="pt-PT"/>
        </w:rPr>
        <w:t xml:space="preserve"> </w:t>
      </w:r>
      <w:r>
        <w:rPr>
          <w:rFonts w:ascii="PT Sans" w:hAnsi="PT Sans"/>
          <w:noProof/>
          <w:color w:val="0000FF"/>
          <w:lang w:eastAsia="pt-PT"/>
        </w:rPr>
        <w:drawing>
          <wp:inline distT="0" distB="0" distL="0" distR="0">
            <wp:extent cx="1482594" cy="1228725"/>
            <wp:effectExtent l="19050" t="0" r="3306" b="0"/>
            <wp:docPr id="25" name="Imagem 25" descr="photo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hoto 1">
                      <a:hlinkClick r:id="rId13"/>
                    </pic:cNvPr>
                    <pic:cNvPicPr>
                      <a:picLocks noChangeAspect="1" noChangeArrowheads="1"/>
                    </pic:cNvPicPr>
                  </pic:nvPicPr>
                  <pic:blipFill>
                    <a:blip r:embed="rId14" cstate="print"/>
                    <a:srcRect/>
                    <a:stretch>
                      <a:fillRect/>
                    </a:stretch>
                  </pic:blipFill>
                  <pic:spPr bwMode="auto">
                    <a:xfrm>
                      <a:off x="0" y="0"/>
                      <a:ext cx="1482594" cy="1228725"/>
                    </a:xfrm>
                    <a:prstGeom prst="rect">
                      <a:avLst/>
                    </a:prstGeom>
                    <a:noFill/>
                    <a:ln w="9525">
                      <a:noFill/>
                      <a:miter lim="800000"/>
                      <a:headEnd/>
                      <a:tailEnd/>
                    </a:ln>
                  </pic:spPr>
                </pic:pic>
              </a:graphicData>
            </a:graphic>
          </wp:inline>
        </w:drawing>
      </w:r>
      <w:r w:rsidRPr="005D07E3">
        <w:rPr>
          <w:rFonts w:ascii="Arial" w:hAnsi="Arial" w:cs="Arial"/>
          <w:sz w:val="20"/>
          <w:szCs w:val="20"/>
        </w:rPr>
        <w:t xml:space="preserve"> </w:t>
      </w:r>
      <w:r>
        <w:rPr>
          <w:rFonts w:ascii="PT Sans" w:hAnsi="PT Sans"/>
          <w:noProof/>
          <w:color w:val="0000FF"/>
          <w:lang w:eastAsia="pt-PT"/>
        </w:rPr>
        <w:drawing>
          <wp:inline distT="0" distB="0" distL="0" distR="0">
            <wp:extent cx="1495425" cy="1230928"/>
            <wp:effectExtent l="19050" t="0" r="9525" b="0"/>
            <wp:docPr id="28" name="Imagem 28" descr="photo 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hoto 2">
                      <a:hlinkClick r:id="rId15"/>
                    </pic:cNvPr>
                    <pic:cNvPicPr>
                      <a:picLocks noChangeAspect="1" noChangeArrowheads="1"/>
                    </pic:cNvPicPr>
                  </pic:nvPicPr>
                  <pic:blipFill>
                    <a:blip r:embed="rId16" cstate="print"/>
                    <a:srcRect/>
                    <a:stretch>
                      <a:fillRect/>
                    </a:stretch>
                  </pic:blipFill>
                  <pic:spPr bwMode="auto">
                    <a:xfrm>
                      <a:off x="0" y="0"/>
                      <a:ext cx="1495425" cy="1230928"/>
                    </a:xfrm>
                    <a:prstGeom prst="rect">
                      <a:avLst/>
                    </a:prstGeom>
                    <a:noFill/>
                    <a:ln w="9525">
                      <a:noFill/>
                      <a:miter lim="800000"/>
                      <a:headEnd/>
                      <a:tailEnd/>
                    </a:ln>
                  </pic:spPr>
                </pic:pic>
              </a:graphicData>
            </a:graphic>
          </wp:inline>
        </w:drawing>
      </w:r>
      <w:r w:rsidRPr="005D07E3">
        <w:rPr>
          <w:rFonts w:ascii="Arial" w:hAnsi="Arial" w:cs="Arial"/>
          <w:sz w:val="20"/>
          <w:szCs w:val="20"/>
        </w:rPr>
        <w:t xml:space="preserve">   </w:t>
      </w:r>
    </w:p>
    <w:p w:rsidR="00F43389" w:rsidRPr="005D07E3" w:rsidRDefault="00F43389" w:rsidP="00784455">
      <w:pPr>
        <w:spacing w:after="0"/>
        <w:rPr>
          <w:rFonts w:ascii="Verdana" w:hAnsi="Verdana" w:cs="Lucida Sans Unicode"/>
          <w:sz w:val="16"/>
          <w:szCs w:val="16"/>
        </w:rPr>
      </w:pPr>
    </w:p>
    <w:p w:rsidR="00683468" w:rsidRPr="005D07E3" w:rsidRDefault="00CE11F2" w:rsidP="005D07E3">
      <w:pPr>
        <w:spacing w:after="60" w:line="240" w:lineRule="auto"/>
        <w:jc w:val="both"/>
        <w:rPr>
          <w:rFonts w:ascii="Verdana" w:eastAsia="Times New Roman" w:hAnsi="Verdana" w:cs="Arial"/>
          <w:b/>
          <w:bCs/>
          <w:color w:val="FF3300"/>
          <w:sz w:val="20"/>
          <w:lang w:eastAsia="pt-PT"/>
        </w:rPr>
      </w:pPr>
      <w:r w:rsidRPr="00CE11F2">
        <w:rPr>
          <w:rFonts w:ascii="Arial" w:hAnsi="Arial" w:cs="Arial"/>
          <w:noProof/>
          <w:sz w:val="20"/>
          <w:szCs w:val="20"/>
          <w:lang w:eastAsia="pt-PT"/>
        </w:rPr>
        <w:pict>
          <v:shape id="_x0000_s1029" type="#_x0000_t202" style="position:absolute;left:0;text-align:left;margin-left:386.65pt;margin-top:13.1pt;width:314.3pt;height:90.75pt;z-index:251662336" fillcolor="#9bbb59 [3206]" strokecolor="#f2f2f2 [3041]" strokeweight="3pt">
            <v:shadow on="t" type="perspective" color="#4e6128 [1606]" opacity=".5" offset="1pt" offset2="-1pt"/>
            <v:textbox>
              <w:txbxContent>
                <w:p w:rsidR="00867F17" w:rsidRPr="00867F17" w:rsidRDefault="00867F17" w:rsidP="00867F17">
                  <w:pPr>
                    <w:spacing w:line="360" w:lineRule="auto"/>
                    <w:rPr>
                      <w:rFonts w:ascii="Verdana" w:eastAsia="Times New Roman" w:hAnsi="Verdana" w:cs="Arial"/>
                      <w:color w:val="FFFFFF" w:themeColor="background1"/>
                      <w:sz w:val="16"/>
                      <w:szCs w:val="16"/>
                      <w:lang w:val="fr-FR" w:eastAsia="pt-PT"/>
                    </w:rPr>
                  </w:pPr>
                  <w:r w:rsidRPr="00867F17">
                    <w:rPr>
                      <w:rFonts w:ascii="Verdana" w:eastAsia="Times New Roman" w:hAnsi="Verdana" w:cs="Arial"/>
                      <w:color w:val="FFFFFF" w:themeColor="background1"/>
                      <w:sz w:val="16"/>
                      <w:szCs w:val="16"/>
                      <w:lang w:val="fr-FR" w:eastAsia="pt-PT"/>
                    </w:rPr>
                    <w:t>Baignées de lumière naturelle, les chambres climatisées du SANA Estoril Hotel sont équipées de grandes fenêtres. La plupart offrent une vue sur l'océan Atlantique. Chaque chambre dispose d'un téléviseur à écran plat et d'une salle de bains privée avec sèche-cheveux.</w:t>
                  </w:r>
                  <w:r>
                    <w:rPr>
                      <w:rFonts w:ascii="Verdana" w:eastAsia="Times New Roman" w:hAnsi="Verdana" w:cs="Arial"/>
                      <w:color w:val="FFFFFF" w:themeColor="background1"/>
                      <w:sz w:val="16"/>
                      <w:szCs w:val="16"/>
                      <w:lang w:val="fr-FR" w:eastAsia="pt-PT"/>
                    </w:rPr>
                    <w:t xml:space="preserve"> </w:t>
                  </w:r>
                  <w:r w:rsidRPr="00867F17">
                    <w:rPr>
                      <w:rFonts w:ascii="Verdana" w:eastAsia="Times New Roman" w:hAnsi="Verdana" w:cs="Arial"/>
                      <w:color w:val="FFFFFF" w:themeColor="background1"/>
                      <w:sz w:val="16"/>
                      <w:szCs w:val="16"/>
                      <w:lang w:val="fr-FR" w:eastAsia="pt-PT"/>
                    </w:rPr>
                    <w:t xml:space="preserve">Les bars situés sur la terrasse et dans le hall </w:t>
                  </w:r>
                  <w:r>
                    <w:rPr>
                      <w:rFonts w:ascii="Verdana" w:eastAsia="Times New Roman" w:hAnsi="Verdana" w:cs="Arial"/>
                      <w:color w:val="FFFFFF" w:themeColor="background1"/>
                      <w:sz w:val="16"/>
                      <w:szCs w:val="16"/>
                      <w:lang w:val="fr-FR" w:eastAsia="pt-PT"/>
                    </w:rPr>
                    <w:t>servent des cocktails fantaisie.</w:t>
                  </w:r>
                </w:p>
                <w:p w:rsidR="005D07E3" w:rsidRPr="00867F17" w:rsidRDefault="00867F17" w:rsidP="00867F17">
                  <w:pPr>
                    <w:spacing w:line="360" w:lineRule="auto"/>
                    <w:rPr>
                      <w:lang w:val="fr-FR"/>
                    </w:rPr>
                  </w:pPr>
                  <w:r w:rsidRPr="00867F17">
                    <w:rPr>
                      <w:rFonts w:ascii="Verdana" w:eastAsia="Times New Roman" w:hAnsi="Verdana" w:cs="Arial"/>
                      <w:color w:val="FFFFFF" w:themeColor="background1"/>
                      <w:sz w:val="16"/>
                      <w:szCs w:val="16"/>
                      <w:lang w:val="fr-FR" w:eastAsia="pt-PT"/>
                    </w:rPr>
                    <w:t>L'hôtel est situé à côté du Casino d'Estoril. Vous trouverez de nombreux terrains de golf dans les environs, y compris le Golf do Estoril, à 2 km.</w:t>
                  </w:r>
                </w:p>
              </w:txbxContent>
            </v:textbox>
            <w10:wrap type="square"/>
          </v:shape>
        </w:pict>
      </w:r>
      <w:r w:rsidR="00683468" w:rsidRPr="005D07E3">
        <w:rPr>
          <w:rFonts w:ascii="Verdana" w:eastAsia="Times New Roman" w:hAnsi="Verdana" w:cs="Arial"/>
          <w:b/>
          <w:bCs/>
          <w:color w:val="FF3300"/>
          <w:sz w:val="20"/>
          <w:lang w:eastAsia="pt-PT"/>
        </w:rPr>
        <w:t xml:space="preserve">HOTEL SANA ESTORIL*** </w:t>
      </w:r>
    </w:p>
    <w:p w:rsidR="00683468" w:rsidRDefault="00683468" w:rsidP="005D07E3">
      <w:pPr>
        <w:spacing w:after="0" w:line="240" w:lineRule="auto"/>
        <w:jc w:val="both"/>
        <w:rPr>
          <w:rFonts w:ascii="Verdana" w:hAnsi="Verdana"/>
          <w:lang w:val="en-US"/>
        </w:rPr>
      </w:pPr>
      <w:r>
        <w:rPr>
          <w:rFonts w:ascii="Arial" w:hAnsi="Arial" w:cs="Arial"/>
          <w:noProof/>
          <w:sz w:val="20"/>
          <w:szCs w:val="20"/>
          <w:lang w:eastAsia="pt-PT"/>
        </w:rPr>
        <w:drawing>
          <wp:inline distT="0" distB="0" distL="0" distR="0">
            <wp:extent cx="1781175" cy="1153311"/>
            <wp:effectExtent l="19050" t="0" r="9525" b="0"/>
            <wp:docPr id="3" name="il_fi" descr="http://www.arakea.be/site/images/25185_4478116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rakea.be/site/images/25185_4478116600.jpg"/>
                    <pic:cNvPicPr>
                      <a:picLocks noChangeAspect="1" noChangeArrowheads="1"/>
                    </pic:cNvPicPr>
                  </pic:nvPicPr>
                  <pic:blipFill>
                    <a:blip r:embed="rId17" cstate="print"/>
                    <a:srcRect/>
                    <a:stretch>
                      <a:fillRect/>
                    </a:stretch>
                  </pic:blipFill>
                  <pic:spPr bwMode="auto">
                    <a:xfrm>
                      <a:off x="0" y="0"/>
                      <a:ext cx="1781175" cy="1153311"/>
                    </a:xfrm>
                    <a:prstGeom prst="rect">
                      <a:avLst/>
                    </a:prstGeom>
                    <a:noFill/>
                    <a:ln w="9525">
                      <a:noFill/>
                      <a:miter lim="800000"/>
                      <a:headEnd/>
                      <a:tailEnd/>
                    </a:ln>
                  </pic:spPr>
                </pic:pic>
              </a:graphicData>
            </a:graphic>
          </wp:inline>
        </w:drawing>
      </w:r>
      <w:r>
        <w:rPr>
          <w:rFonts w:ascii="Arial" w:hAnsi="Arial" w:cs="Arial"/>
          <w:noProof/>
          <w:sz w:val="20"/>
          <w:szCs w:val="20"/>
          <w:lang w:eastAsia="pt-PT"/>
        </w:rPr>
        <w:drawing>
          <wp:inline distT="0" distB="0" distL="0" distR="0">
            <wp:extent cx="1919446" cy="1152525"/>
            <wp:effectExtent l="19050" t="0" r="4604" b="0"/>
            <wp:docPr id="4" name="il_fi" descr="http://www.chequehotel.pt/BackOffice/UserFiles/Images/fotos/2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hequehotel.pt/BackOffice/UserFiles/Images/fotos/2066.jpg"/>
                    <pic:cNvPicPr>
                      <a:picLocks noChangeAspect="1" noChangeArrowheads="1"/>
                    </pic:cNvPicPr>
                  </pic:nvPicPr>
                  <pic:blipFill>
                    <a:blip r:embed="rId18" cstate="print"/>
                    <a:srcRect/>
                    <a:stretch>
                      <a:fillRect/>
                    </a:stretch>
                  </pic:blipFill>
                  <pic:spPr bwMode="auto">
                    <a:xfrm>
                      <a:off x="0" y="0"/>
                      <a:ext cx="1919446" cy="1152525"/>
                    </a:xfrm>
                    <a:prstGeom prst="rect">
                      <a:avLst/>
                    </a:prstGeom>
                    <a:noFill/>
                    <a:ln w="9525">
                      <a:noFill/>
                      <a:miter lim="800000"/>
                      <a:headEnd/>
                      <a:tailEnd/>
                    </a:ln>
                  </pic:spPr>
                </pic:pic>
              </a:graphicData>
            </a:graphic>
          </wp:inline>
        </w:drawing>
      </w:r>
      <w:r>
        <w:rPr>
          <w:rFonts w:ascii="Arial" w:hAnsi="Arial" w:cs="Arial"/>
          <w:noProof/>
          <w:sz w:val="20"/>
          <w:szCs w:val="20"/>
          <w:lang w:eastAsia="pt-PT"/>
        </w:rPr>
        <w:drawing>
          <wp:inline distT="0" distB="0" distL="0" distR="0">
            <wp:extent cx="883838" cy="1152525"/>
            <wp:effectExtent l="19050" t="0" r="0" b="0"/>
            <wp:docPr id="9" name="il_fi" descr="http://www.guiadafamilia.com/conteudo/img/1244_2007061949_estor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uiadafamilia.com/conteudo/img/1244_2007061949_estoril2.jpg"/>
                    <pic:cNvPicPr>
                      <a:picLocks noChangeAspect="1" noChangeArrowheads="1"/>
                    </pic:cNvPicPr>
                  </pic:nvPicPr>
                  <pic:blipFill>
                    <a:blip r:embed="rId19" cstate="print"/>
                    <a:srcRect/>
                    <a:stretch>
                      <a:fillRect/>
                    </a:stretch>
                  </pic:blipFill>
                  <pic:spPr bwMode="auto">
                    <a:xfrm>
                      <a:off x="0" y="0"/>
                      <a:ext cx="883838" cy="1152525"/>
                    </a:xfrm>
                    <a:prstGeom prst="rect">
                      <a:avLst/>
                    </a:prstGeom>
                    <a:noFill/>
                    <a:ln w="9525">
                      <a:noFill/>
                      <a:miter lim="800000"/>
                      <a:headEnd/>
                      <a:tailEnd/>
                    </a:ln>
                  </pic:spPr>
                </pic:pic>
              </a:graphicData>
            </a:graphic>
          </wp:inline>
        </w:drawing>
      </w:r>
    </w:p>
    <w:p w:rsidR="00683468" w:rsidRDefault="00683468" w:rsidP="00C64F97">
      <w:pPr>
        <w:spacing w:after="0" w:line="240" w:lineRule="auto"/>
        <w:jc w:val="both"/>
        <w:rPr>
          <w:rFonts w:ascii="Verdana" w:eastAsia="Times New Roman" w:hAnsi="Verdana" w:cs="Arial"/>
          <w:sz w:val="16"/>
          <w:szCs w:val="16"/>
          <w:lang w:val="en-US" w:eastAsia="pt-PT"/>
        </w:rPr>
      </w:pPr>
    </w:p>
    <w:p w:rsidR="00193332" w:rsidRDefault="00193332" w:rsidP="00C64F97">
      <w:pPr>
        <w:spacing w:after="0" w:line="240" w:lineRule="auto"/>
        <w:jc w:val="both"/>
        <w:rPr>
          <w:rFonts w:ascii="Verdana" w:eastAsia="Times New Roman" w:hAnsi="Verdana" w:cs="Arial"/>
          <w:sz w:val="16"/>
          <w:szCs w:val="16"/>
          <w:lang w:val="en-US" w:eastAsia="pt-PT"/>
        </w:rPr>
      </w:pPr>
    </w:p>
    <w:p w:rsidR="00193332" w:rsidRDefault="00193332" w:rsidP="00C64F97">
      <w:pPr>
        <w:spacing w:after="0" w:line="240" w:lineRule="auto"/>
        <w:jc w:val="both"/>
        <w:rPr>
          <w:rFonts w:ascii="Verdana" w:eastAsia="Times New Roman" w:hAnsi="Verdana" w:cs="Arial"/>
          <w:sz w:val="16"/>
          <w:szCs w:val="16"/>
          <w:lang w:val="en-US" w:eastAsia="pt-PT"/>
        </w:rPr>
      </w:pPr>
    </w:p>
    <w:p w:rsidR="00193332" w:rsidRDefault="00193332" w:rsidP="00C64F97">
      <w:pPr>
        <w:spacing w:after="0" w:line="240" w:lineRule="auto"/>
        <w:jc w:val="both"/>
        <w:rPr>
          <w:rFonts w:ascii="Verdana" w:eastAsia="Times New Roman" w:hAnsi="Verdana" w:cs="Arial"/>
          <w:sz w:val="16"/>
          <w:szCs w:val="16"/>
          <w:lang w:val="en-US" w:eastAsia="pt-PT"/>
        </w:rPr>
      </w:pPr>
    </w:p>
    <w:p w:rsidR="005D07E3" w:rsidRDefault="005D07E3" w:rsidP="00C64F97">
      <w:pPr>
        <w:spacing w:after="0" w:line="240" w:lineRule="auto"/>
        <w:jc w:val="both"/>
        <w:rPr>
          <w:rFonts w:ascii="Verdana" w:eastAsia="Times New Roman" w:hAnsi="Verdana" w:cs="Arial"/>
          <w:sz w:val="16"/>
          <w:szCs w:val="16"/>
          <w:lang w:val="en-US" w:eastAsia="pt-PT"/>
        </w:rPr>
      </w:pPr>
    </w:p>
    <w:p w:rsidR="005D07E3" w:rsidRDefault="005D07E3" w:rsidP="005D07E3">
      <w:pPr>
        <w:spacing w:after="0" w:line="240" w:lineRule="auto"/>
        <w:jc w:val="both"/>
        <w:rPr>
          <w:rFonts w:ascii="Verdana" w:eastAsia="Times New Roman" w:hAnsi="Verdana" w:cs="Arial"/>
          <w:b/>
          <w:bCs/>
          <w:color w:val="FF3300"/>
          <w:sz w:val="20"/>
          <w:lang w:val="en-US" w:eastAsia="pt-PT"/>
        </w:rPr>
      </w:pPr>
      <w:r w:rsidRPr="008C6B0C">
        <w:rPr>
          <w:rFonts w:ascii="Verdana" w:eastAsia="Times New Roman" w:hAnsi="Verdana" w:cs="Arial"/>
          <w:b/>
          <w:bCs/>
          <w:color w:val="FF3300"/>
          <w:sz w:val="20"/>
          <w:lang w:val="en-US" w:eastAsia="pt-PT"/>
        </w:rPr>
        <w:t>HOTEL PRAIA MAR****</w:t>
      </w:r>
    </w:p>
    <w:p w:rsidR="005D07E3" w:rsidRPr="008C6B0C" w:rsidRDefault="00CE11F2" w:rsidP="005D07E3">
      <w:pPr>
        <w:spacing w:after="0" w:line="240" w:lineRule="auto"/>
        <w:jc w:val="both"/>
        <w:rPr>
          <w:rFonts w:ascii="Verdana" w:eastAsia="Times New Roman" w:hAnsi="Verdana" w:cs="Arial"/>
          <w:b/>
          <w:bCs/>
          <w:color w:val="FF3300"/>
          <w:sz w:val="20"/>
          <w:lang w:val="en-US" w:eastAsia="pt-PT"/>
        </w:rPr>
      </w:pPr>
      <w:r w:rsidRPr="00CE11F2">
        <w:rPr>
          <w:rFonts w:ascii="Verdana" w:eastAsia="Times New Roman" w:hAnsi="Verdana" w:cs="Arial"/>
          <w:noProof/>
          <w:sz w:val="16"/>
          <w:szCs w:val="16"/>
          <w:lang w:eastAsia="pt-PT"/>
        </w:rPr>
        <w:pict>
          <v:shape id="_x0000_s1030" type="#_x0000_t202" style="position:absolute;left:0;text-align:left;margin-left:403.9pt;margin-top:2.05pt;width:304.55pt;height:111pt;z-index:251663360" fillcolor="#9bbb59 [3206]" strokecolor="#f2f2f2 [3041]" strokeweight="3pt">
            <v:shadow on="t" type="perspective" color="#4e6128 [1606]" opacity=".5" offset="1pt" offset2="-1pt"/>
            <v:textbox>
              <w:txbxContent>
                <w:p w:rsidR="00193332" w:rsidRPr="00057443" w:rsidRDefault="00057443" w:rsidP="0077142F">
                  <w:pPr>
                    <w:spacing w:line="360" w:lineRule="auto"/>
                    <w:rPr>
                      <w:color w:val="FFFFFF" w:themeColor="background1"/>
                      <w:lang w:val="fr-FR"/>
                    </w:rPr>
                  </w:pPr>
                  <w:r w:rsidRPr="00057443">
                    <w:rPr>
                      <w:rFonts w:ascii="Verdana" w:hAnsi="Verdana" w:cs="Lucida Sans Unicode"/>
                      <w:color w:val="FFFFFF" w:themeColor="background1"/>
                      <w:sz w:val="16"/>
                      <w:szCs w:val="16"/>
                      <w:lang w:val="fr-FR"/>
                    </w:rPr>
                    <w:t>Situé à deux pas de la plage d</w:t>
                  </w:r>
                  <w:r>
                    <w:rPr>
                      <w:rFonts w:ascii="Verdana" w:hAnsi="Verdana" w:cs="Lucida Sans Unicode"/>
                      <w:color w:val="FFFFFF" w:themeColor="background1"/>
                      <w:sz w:val="16"/>
                      <w:szCs w:val="16"/>
                      <w:lang w:val="fr-FR"/>
                    </w:rPr>
                    <w:t>e Carcavelos</w:t>
                  </w:r>
                  <w:r w:rsidRPr="00057443">
                    <w:rPr>
                      <w:rFonts w:ascii="Verdana" w:hAnsi="Verdana" w:cs="Lucida Sans Unicode"/>
                      <w:color w:val="FFFFFF" w:themeColor="background1"/>
                      <w:sz w:val="16"/>
                      <w:szCs w:val="16"/>
                      <w:lang w:val="fr-FR"/>
                    </w:rPr>
                    <w:t>, le Praia Mar a été le premier hôtel construit sur la façade Atlantique. Il conjugue modernisme et classique élégance pour offrir un séjour entre luxe, tranquillité, confort et repos. Son restaurant avec vue panoramique sur l’Océan présente une cuisine Portugaise de tradition et d’excellence.  La piscine extérieure, l’accès rapide à la plage, les jardins et son parking privé complètent idéalement ces prestations.</w:t>
                  </w:r>
                </w:p>
              </w:txbxContent>
            </v:textbox>
            <w10:wrap type="square"/>
          </v:shape>
        </w:pict>
      </w:r>
    </w:p>
    <w:p w:rsidR="005D07E3" w:rsidRDefault="005D07E3" w:rsidP="005D07E3">
      <w:pPr>
        <w:spacing w:after="0"/>
        <w:jc w:val="both"/>
        <w:rPr>
          <w:rFonts w:ascii="Verdana" w:hAnsi="Verdana"/>
          <w:lang w:val="en-US"/>
        </w:rPr>
      </w:pPr>
      <w:r>
        <w:rPr>
          <w:rFonts w:ascii="Arial" w:hAnsi="Arial" w:cs="Arial"/>
          <w:noProof/>
          <w:sz w:val="20"/>
          <w:szCs w:val="20"/>
          <w:lang w:eastAsia="pt-PT"/>
        </w:rPr>
        <w:drawing>
          <wp:inline distT="0" distB="0" distL="0" distR="0">
            <wp:extent cx="2000250" cy="1238250"/>
            <wp:effectExtent l="19050" t="0" r="0" b="0"/>
            <wp:docPr id="6" name="il_fi" descr="http://www.askmelisboa.com/files/content/restc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skmelisboa.com/files/content/restc0043.jpg"/>
                    <pic:cNvPicPr>
                      <a:picLocks noChangeAspect="1" noChangeArrowheads="1"/>
                    </pic:cNvPicPr>
                  </pic:nvPicPr>
                  <pic:blipFill>
                    <a:blip r:embed="rId20" cstate="print"/>
                    <a:srcRect/>
                    <a:stretch>
                      <a:fillRect/>
                    </a:stretch>
                  </pic:blipFill>
                  <pic:spPr bwMode="auto">
                    <a:xfrm>
                      <a:off x="0" y="0"/>
                      <a:ext cx="2003471" cy="1240244"/>
                    </a:xfrm>
                    <a:prstGeom prst="rect">
                      <a:avLst/>
                    </a:prstGeom>
                    <a:noFill/>
                    <a:ln w="9525">
                      <a:noFill/>
                      <a:miter lim="800000"/>
                      <a:headEnd/>
                      <a:tailEnd/>
                    </a:ln>
                  </pic:spPr>
                </pic:pic>
              </a:graphicData>
            </a:graphic>
          </wp:inline>
        </w:drawing>
      </w:r>
      <w:r w:rsidRPr="00784455">
        <w:rPr>
          <w:rFonts w:ascii="Verdana" w:hAnsi="Verdana"/>
          <w:noProof/>
          <w:lang w:eastAsia="pt-PT"/>
        </w:rPr>
        <w:drawing>
          <wp:inline distT="0" distB="0" distL="0" distR="0">
            <wp:extent cx="923925" cy="1245742"/>
            <wp:effectExtent l="19050" t="0" r="9525" b="0"/>
            <wp:docPr id="7" name="rg_hi" descr="http://t0.gstatic.com/images?q=tbn:ANd9GcTfADCtkCXrJcvb3nRpI3dQJCPYeXTtRyP7u0eiJV5GgSikZy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TfADCtkCXrJcvb3nRpI3dQJCPYeXTtRyP7u0eiJV5GgSikZy5e">
                      <a:hlinkClick r:id="rId21"/>
                    </pic:cNvPr>
                    <pic:cNvPicPr>
                      <a:picLocks noChangeAspect="1" noChangeArrowheads="1"/>
                    </pic:cNvPicPr>
                  </pic:nvPicPr>
                  <pic:blipFill>
                    <a:blip r:embed="rId22" cstate="print"/>
                    <a:srcRect/>
                    <a:stretch>
                      <a:fillRect/>
                    </a:stretch>
                  </pic:blipFill>
                  <pic:spPr bwMode="auto">
                    <a:xfrm>
                      <a:off x="0" y="0"/>
                      <a:ext cx="923925" cy="1245742"/>
                    </a:xfrm>
                    <a:prstGeom prst="rect">
                      <a:avLst/>
                    </a:prstGeom>
                    <a:noFill/>
                    <a:ln w="9525">
                      <a:noFill/>
                      <a:miter lim="800000"/>
                      <a:headEnd/>
                      <a:tailEnd/>
                    </a:ln>
                  </pic:spPr>
                </pic:pic>
              </a:graphicData>
            </a:graphic>
          </wp:inline>
        </w:drawing>
      </w:r>
      <w:r>
        <w:rPr>
          <w:rFonts w:ascii="Trebuchet MS" w:hAnsi="Trebuchet MS"/>
          <w:noProof/>
          <w:color w:val="6D6E71"/>
          <w:sz w:val="18"/>
          <w:szCs w:val="18"/>
          <w:lang w:eastAsia="pt-PT"/>
        </w:rPr>
        <w:drawing>
          <wp:inline distT="0" distB="0" distL="0" distR="0">
            <wp:extent cx="2000250" cy="1238250"/>
            <wp:effectExtent l="19050" t="0" r="0" b="0"/>
            <wp:docPr id="8" name="ctl00_ContentPlaceHolder1_DetalheHotel1_imgLandscape" descr="Fotos do hotel Hotel Praia 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PlaceHolder1_DetalheHotel1_imgLandscape" descr="Fotos do hotel Hotel Praia Mar"/>
                    <pic:cNvPicPr>
                      <a:picLocks noChangeAspect="1" noChangeArrowheads="1"/>
                    </pic:cNvPicPr>
                  </pic:nvPicPr>
                  <pic:blipFill>
                    <a:blip r:embed="rId23" cstate="print"/>
                    <a:srcRect/>
                    <a:stretch>
                      <a:fillRect/>
                    </a:stretch>
                  </pic:blipFill>
                  <pic:spPr bwMode="auto">
                    <a:xfrm>
                      <a:off x="0" y="0"/>
                      <a:ext cx="2013055" cy="1246177"/>
                    </a:xfrm>
                    <a:prstGeom prst="rect">
                      <a:avLst/>
                    </a:prstGeom>
                    <a:noFill/>
                    <a:ln w="9525">
                      <a:noFill/>
                      <a:miter lim="800000"/>
                      <a:headEnd/>
                      <a:tailEnd/>
                    </a:ln>
                  </pic:spPr>
                </pic:pic>
              </a:graphicData>
            </a:graphic>
          </wp:inline>
        </w:drawing>
      </w:r>
    </w:p>
    <w:p w:rsidR="005D07E3" w:rsidRPr="00DC53AB" w:rsidRDefault="005D07E3" w:rsidP="00C64F97">
      <w:pPr>
        <w:spacing w:after="0" w:line="240" w:lineRule="auto"/>
        <w:jc w:val="both"/>
        <w:rPr>
          <w:rFonts w:ascii="Verdana" w:eastAsia="Times New Roman" w:hAnsi="Verdana" w:cs="Arial"/>
          <w:sz w:val="16"/>
          <w:szCs w:val="16"/>
          <w:lang w:val="en-US" w:eastAsia="pt-PT"/>
        </w:rPr>
      </w:pPr>
    </w:p>
    <w:p w:rsidR="008A7EC8" w:rsidRDefault="008A7EC8" w:rsidP="008A7EC8">
      <w:pPr>
        <w:spacing w:after="0" w:line="240" w:lineRule="auto"/>
        <w:jc w:val="center"/>
        <w:rPr>
          <w:rFonts w:ascii="Verdana" w:eastAsia="Times New Roman" w:hAnsi="Verdana" w:cs="Arial"/>
          <w:sz w:val="20"/>
          <w:szCs w:val="20"/>
          <w:lang w:val="en-US" w:eastAsia="pt-PT"/>
        </w:rPr>
      </w:pPr>
      <w:r>
        <w:rPr>
          <w:rFonts w:ascii="Verdana" w:eastAsia="Times New Roman" w:hAnsi="Verdana" w:cs="Arial"/>
          <w:sz w:val="20"/>
          <w:szCs w:val="20"/>
          <w:lang w:val="en-US" w:eastAsia="pt-PT"/>
        </w:rPr>
        <w:t>∞/∞</w:t>
      </w:r>
    </w:p>
    <w:p w:rsidR="008A7EC8" w:rsidRPr="00230664" w:rsidRDefault="008A7EC8" w:rsidP="00C64F97">
      <w:pPr>
        <w:spacing w:after="0" w:line="240" w:lineRule="auto"/>
        <w:jc w:val="both"/>
        <w:rPr>
          <w:rFonts w:ascii="Verdana" w:eastAsia="Times New Roman" w:hAnsi="Verdana" w:cs="Arial"/>
          <w:sz w:val="12"/>
          <w:szCs w:val="12"/>
          <w:lang w:val="en-US" w:eastAsia="pt-PT"/>
        </w:rPr>
      </w:pPr>
    </w:p>
    <w:p w:rsidR="00971B3E" w:rsidRPr="003817CF" w:rsidRDefault="003817CF" w:rsidP="00971B3E">
      <w:pPr>
        <w:spacing w:after="0" w:line="240" w:lineRule="auto"/>
        <w:jc w:val="center"/>
        <w:rPr>
          <w:rFonts w:ascii="Verdana" w:eastAsia="Times New Roman" w:hAnsi="Verdana" w:cs="Times New Roman"/>
          <w:lang w:val="fr-FR" w:eastAsia="pt-PT"/>
        </w:rPr>
      </w:pPr>
      <w:r w:rsidRPr="003817CF">
        <w:rPr>
          <w:rFonts w:ascii="Verdana" w:eastAsia="Times New Roman" w:hAnsi="Verdana" w:cs="Arial"/>
          <w:b/>
          <w:bCs/>
          <w:lang w:val="fr-FR" w:eastAsia="pt-PT"/>
        </w:rPr>
        <w:t>Prix des Hôtels</w:t>
      </w:r>
      <w:r w:rsidR="00273DB6" w:rsidRPr="003817CF">
        <w:rPr>
          <w:rFonts w:ascii="Verdana" w:eastAsia="Times New Roman" w:hAnsi="Verdana" w:cs="Arial"/>
          <w:b/>
          <w:bCs/>
          <w:lang w:val="fr-FR" w:eastAsia="pt-PT"/>
        </w:rPr>
        <w:t xml:space="preserve"> &amp; Packages (</w:t>
      </w:r>
      <w:r w:rsidRPr="00F92E4D">
        <w:rPr>
          <w:rFonts w:ascii="Verdana" w:eastAsia="Times New Roman" w:hAnsi="Verdana" w:cs="Arial"/>
          <w:b/>
          <w:bCs/>
          <w:lang w:val="fr-FR" w:eastAsia="pt-PT"/>
        </w:rPr>
        <w:t>Pack Compétition + Hébergement</w:t>
      </w:r>
      <w:r w:rsidR="00273DB6" w:rsidRPr="003817CF">
        <w:rPr>
          <w:rFonts w:ascii="Verdana" w:eastAsia="Times New Roman" w:hAnsi="Verdana" w:cs="Arial"/>
          <w:b/>
          <w:bCs/>
          <w:lang w:val="fr-FR" w:eastAsia="pt-PT"/>
        </w:rPr>
        <w:t>)</w:t>
      </w:r>
    </w:p>
    <w:p w:rsidR="00971B3E" w:rsidRPr="003817CF" w:rsidRDefault="00971B3E" w:rsidP="00C64F97">
      <w:pPr>
        <w:spacing w:after="0" w:line="240" w:lineRule="auto"/>
        <w:jc w:val="both"/>
        <w:rPr>
          <w:rFonts w:ascii="Verdana" w:eastAsia="Times New Roman" w:hAnsi="Verdana" w:cs="Arial"/>
          <w:b/>
          <w:color w:val="FF3300"/>
          <w:sz w:val="20"/>
          <w:szCs w:val="20"/>
          <w:lang w:val="fr-FR" w:eastAsia="pt-PT"/>
        </w:rPr>
      </w:pPr>
    </w:p>
    <w:tbl>
      <w:tblPr>
        <w:tblW w:w="11856" w:type="dxa"/>
        <w:jc w:val="center"/>
        <w:tblInd w:w="60" w:type="dxa"/>
        <w:tblCellMar>
          <w:left w:w="70" w:type="dxa"/>
          <w:right w:w="70" w:type="dxa"/>
        </w:tblCellMar>
        <w:tblLook w:val="04A0"/>
      </w:tblPr>
      <w:tblGrid>
        <w:gridCol w:w="1853"/>
        <w:gridCol w:w="567"/>
        <w:gridCol w:w="1276"/>
        <w:gridCol w:w="1701"/>
        <w:gridCol w:w="251"/>
        <w:gridCol w:w="992"/>
        <w:gridCol w:w="1109"/>
        <w:gridCol w:w="199"/>
        <w:gridCol w:w="1275"/>
        <w:gridCol w:w="1134"/>
        <w:gridCol w:w="1499"/>
      </w:tblGrid>
      <w:tr w:rsidR="002D3C47" w:rsidRPr="003817CF" w:rsidTr="003817CF">
        <w:trPr>
          <w:trHeight w:val="270"/>
          <w:jc w:val="center"/>
        </w:trPr>
        <w:tc>
          <w:tcPr>
            <w:tcW w:w="1853" w:type="dxa"/>
            <w:tcBorders>
              <w:top w:val="single" w:sz="8" w:space="0" w:color="auto"/>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 </w:t>
            </w:r>
          </w:p>
        </w:tc>
        <w:tc>
          <w:tcPr>
            <w:tcW w:w="567" w:type="dxa"/>
            <w:tcBorders>
              <w:top w:val="single" w:sz="8" w:space="0" w:color="auto"/>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 </w:t>
            </w:r>
          </w:p>
        </w:tc>
        <w:tc>
          <w:tcPr>
            <w:tcW w:w="1276" w:type="dxa"/>
            <w:tcBorders>
              <w:top w:val="single" w:sz="8" w:space="0" w:color="auto"/>
              <w:left w:val="nil"/>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 </w:t>
            </w:r>
          </w:p>
        </w:tc>
        <w:tc>
          <w:tcPr>
            <w:tcW w:w="1701" w:type="dxa"/>
            <w:tcBorders>
              <w:top w:val="single" w:sz="8" w:space="0" w:color="auto"/>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 </w:t>
            </w:r>
          </w:p>
        </w:tc>
        <w:tc>
          <w:tcPr>
            <w:tcW w:w="251" w:type="dxa"/>
            <w:tcBorders>
              <w:top w:val="single" w:sz="8" w:space="0" w:color="auto"/>
              <w:left w:val="nil"/>
              <w:bottom w:val="nil"/>
              <w:right w:val="nil"/>
            </w:tcBorders>
            <w:shd w:val="clear" w:color="auto" w:fill="4F6228" w:themeFill="accent3" w:themeFillShade="80"/>
          </w:tcPr>
          <w:p w:rsidR="002D3C47" w:rsidRPr="003817CF" w:rsidRDefault="002D3C47" w:rsidP="00F43389">
            <w:pPr>
              <w:spacing w:after="0" w:line="240" w:lineRule="auto"/>
              <w:jc w:val="center"/>
              <w:rPr>
                <w:rFonts w:eastAsia="Times New Roman" w:cs="Arial"/>
                <w:b/>
                <w:bCs/>
                <w:sz w:val="20"/>
                <w:szCs w:val="20"/>
                <w:lang w:val="fr-FR" w:eastAsia="pt-PT"/>
              </w:rPr>
            </w:pPr>
          </w:p>
        </w:tc>
        <w:tc>
          <w:tcPr>
            <w:tcW w:w="2101" w:type="dxa"/>
            <w:gridSpan w:val="2"/>
            <w:tcBorders>
              <w:top w:val="single" w:sz="8" w:space="0" w:color="auto"/>
              <w:left w:val="nil"/>
              <w:bottom w:val="nil"/>
              <w:right w:val="nil"/>
            </w:tcBorders>
            <w:shd w:val="clear" w:color="auto" w:fill="auto"/>
            <w:noWrap/>
            <w:vAlign w:val="bottom"/>
            <w:hideMark/>
          </w:tcPr>
          <w:p w:rsidR="002D3C47" w:rsidRPr="003817CF" w:rsidRDefault="002D3C47" w:rsidP="003817CF">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Pri</w:t>
            </w:r>
            <w:r w:rsidR="003817CF">
              <w:rPr>
                <w:rFonts w:eastAsia="Times New Roman" w:cs="Arial"/>
                <w:b/>
                <w:bCs/>
                <w:sz w:val="20"/>
                <w:szCs w:val="20"/>
                <w:lang w:val="fr-FR" w:eastAsia="pt-PT"/>
              </w:rPr>
              <w:t>x</w:t>
            </w:r>
            <w:r w:rsidRPr="003817CF">
              <w:rPr>
                <w:rFonts w:eastAsia="Times New Roman" w:cs="Arial"/>
                <w:b/>
                <w:bCs/>
                <w:sz w:val="20"/>
                <w:szCs w:val="20"/>
                <w:lang w:val="fr-FR" w:eastAsia="pt-PT"/>
              </w:rPr>
              <w:t xml:space="preserve"> /N</w:t>
            </w:r>
            <w:r w:rsidR="003817CF">
              <w:rPr>
                <w:rFonts w:eastAsia="Times New Roman" w:cs="Arial"/>
                <w:b/>
                <w:bCs/>
                <w:sz w:val="20"/>
                <w:szCs w:val="20"/>
                <w:lang w:val="fr-FR" w:eastAsia="pt-PT"/>
              </w:rPr>
              <w:t>uit</w:t>
            </w:r>
            <w:r w:rsidRPr="003817CF">
              <w:rPr>
                <w:rFonts w:eastAsia="Times New Roman" w:cs="Arial"/>
                <w:b/>
                <w:bCs/>
                <w:sz w:val="20"/>
                <w:szCs w:val="20"/>
                <w:lang w:val="fr-FR" w:eastAsia="pt-PT"/>
              </w:rPr>
              <w:t xml:space="preserve"> (</w:t>
            </w:r>
            <w:r w:rsidR="003817CF">
              <w:rPr>
                <w:rFonts w:eastAsia="Times New Roman" w:cs="Arial"/>
                <w:b/>
                <w:bCs/>
                <w:sz w:val="20"/>
                <w:szCs w:val="20"/>
                <w:lang w:val="fr-FR" w:eastAsia="pt-PT"/>
              </w:rPr>
              <w:t>Chambre</w:t>
            </w:r>
            <w:r w:rsidRPr="003817CF">
              <w:rPr>
                <w:rFonts w:eastAsia="Times New Roman" w:cs="Arial"/>
                <w:b/>
                <w:bCs/>
                <w:sz w:val="20"/>
                <w:szCs w:val="20"/>
                <w:lang w:val="fr-FR" w:eastAsia="pt-PT"/>
              </w:rPr>
              <w:t>)</w:t>
            </w:r>
          </w:p>
        </w:tc>
        <w:tc>
          <w:tcPr>
            <w:tcW w:w="199" w:type="dxa"/>
            <w:tcBorders>
              <w:top w:val="single" w:sz="8" w:space="0" w:color="auto"/>
              <w:left w:val="single" w:sz="8" w:space="0" w:color="auto"/>
              <w:bottom w:val="single" w:sz="8" w:space="0" w:color="auto"/>
              <w:right w:val="single" w:sz="8" w:space="0" w:color="auto"/>
            </w:tcBorders>
            <w:shd w:val="clear" w:color="auto" w:fill="4F6228" w:themeFill="accent3" w:themeFillShade="80"/>
          </w:tcPr>
          <w:p w:rsidR="002D3C47" w:rsidRPr="003817CF" w:rsidRDefault="002D3C47" w:rsidP="00F43389">
            <w:pPr>
              <w:spacing w:after="0" w:line="240" w:lineRule="auto"/>
              <w:jc w:val="center"/>
              <w:rPr>
                <w:rFonts w:eastAsia="Times New Roman" w:cs="Arial"/>
                <w:b/>
                <w:bCs/>
                <w:sz w:val="20"/>
                <w:szCs w:val="20"/>
                <w:lang w:val="fr-FR" w:eastAsia="pt-PT"/>
              </w:rPr>
            </w:pPr>
          </w:p>
        </w:tc>
        <w:tc>
          <w:tcPr>
            <w:tcW w:w="3908"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D3C47" w:rsidRPr="003817CF" w:rsidRDefault="003817CF" w:rsidP="00F43389">
            <w:pPr>
              <w:spacing w:after="0" w:line="240" w:lineRule="auto"/>
              <w:jc w:val="center"/>
              <w:rPr>
                <w:rFonts w:eastAsia="Times New Roman" w:cs="Arial"/>
                <w:b/>
                <w:bCs/>
                <w:sz w:val="20"/>
                <w:szCs w:val="20"/>
                <w:lang w:val="fr-FR" w:eastAsia="pt-PT"/>
              </w:rPr>
            </w:pPr>
            <w:r>
              <w:rPr>
                <w:rFonts w:eastAsia="Times New Roman" w:cs="Arial"/>
                <w:b/>
                <w:bCs/>
                <w:sz w:val="20"/>
                <w:szCs w:val="20"/>
                <w:lang w:val="fr-FR" w:eastAsia="pt-PT"/>
              </w:rPr>
              <w:t>HOTEL + FESTIVAL PACKAGES (pa</w:t>
            </w:r>
            <w:r w:rsidR="002D3C47" w:rsidRPr="003817CF">
              <w:rPr>
                <w:rFonts w:eastAsia="Times New Roman" w:cs="Arial"/>
                <w:b/>
                <w:bCs/>
                <w:sz w:val="20"/>
                <w:szCs w:val="20"/>
                <w:lang w:val="fr-FR" w:eastAsia="pt-PT"/>
              </w:rPr>
              <w:t>r person</w:t>
            </w:r>
            <w:r>
              <w:rPr>
                <w:rFonts w:eastAsia="Times New Roman" w:cs="Arial"/>
                <w:b/>
                <w:bCs/>
                <w:sz w:val="20"/>
                <w:szCs w:val="20"/>
                <w:lang w:val="fr-FR" w:eastAsia="pt-PT"/>
              </w:rPr>
              <w:t>ne</w:t>
            </w:r>
            <w:r w:rsidR="002D3C47" w:rsidRPr="003817CF">
              <w:rPr>
                <w:rFonts w:eastAsia="Times New Roman" w:cs="Arial"/>
                <w:b/>
                <w:bCs/>
                <w:sz w:val="20"/>
                <w:szCs w:val="20"/>
                <w:lang w:val="fr-FR" w:eastAsia="pt-PT"/>
              </w:rPr>
              <w:t>)</w:t>
            </w:r>
          </w:p>
        </w:tc>
      </w:tr>
      <w:tr w:rsidR="002D3C47" w:rsidRPr="003817CF" w:rsidTr="003817CF">
        <w:trPr>
          <w:trHeight w:val="270"/>
          <w:jc w:val="center"/>
        </w:trPr>
        <w:tc>
          <w:tcPr>
            <w:tcW w:w="1853" w:type="dxa"/>
            <w:tcBorders>
              <w:top w:val="single" w:sz="8" w:space="0" w:color="auto"/>
              <w:left w:val="single" w:sz="8" w:space="0" w:color="auto"/>
              <w:bottom w:val="single" w:sz="8" w:space="0" w:color="auto"/>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Hotel</w:t>
            </w:r>
          </w:p>
        </w:tc>
        <w:tc>
          <w:tcPr>
            <w:tcW w:w="567" w:type="dxa"/>
            <w:tcBorders>
              <w:top w:val="single" w:sz="8" w:space="0" w:color="auto"/>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Stars</w:t>
            </w:r>
          </w:p>
        </w:tc>
        <w:tc>
          <w:tcPr>
            <w:tcW w:w="1276" w:type="dxa"/>
            <w:tcBorders>
              <w:top w:val="single" w:sz="8" w:space="0" w:color="auto"/>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Local</w:t>
            </w:r>
          </w:p>
        </w:tc>
        <w:tc>
          <w:tcPr>
            <w:tcW w:w="1701" w:type="dxa"/>
            <w:tcBorders>
              <w:top w:val="single" w:sz="8" w:space="0" w:color="auto"/>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 xml:space="preserve">Observations </w:t>
            </w:r>
          </w:p>
        </w:tc>
        <w:tc>
          <w:tcPr>
            <w:tcW w:w="251" w:type="dxa"/>
            <w:tcBorders>
              <w:top w:val="single" w:sz="8" w:space="0" w:color="auto"/>
              <w:left w:val="nil"/>
              <w:bottom w:val="single" w:sz="8" w:space="0" w:color="auto"/>
              <w:right w:val="nil"/>
            </w:tcBorders>
            <w:shd w:val="clear" w:color="auto" w:fill="4F6228" w:themeFill="accent3" w:themeFillShade="80"/>
          </w:tcPr>
          <w:p w:rsidR="002D3C47" w:rsidRPr="003817CF" w:rsidRDefault="002D3C47" w:rsidP="00F43389">
            <w:pPr>
              <w:spacing w:after="0" w:line="240" w:lineRule="auto"/>
              <w:jc w:val="center"/>
              <w:rPr>
                <w:rFonts w:eastAsia="Times New Roman" w:cs="Arial"/>
                <w:b/>
                <w:bCs/>
                <w:sz w:val="20"/>
                <w:szCs w:val="20"/>
                <w:lang w:val="fr-FR" w:eastAsia="pt-PT"/>
              </w:rPr>
            </w:pPr>
          </w:p>
        </w:tc>
        <w:tc>
          <w:tcPr>
            <w:tcW w:w="992" w:type="dxa"/>
            <w:tcBorders>
              <w:top w:val="single" w:sz="8" w:space="0" w:color="auto"/>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Single</w:t>
            </w:r>
          </w:p>
        </w:tc>
        <w:tc>
          <w:tcPr>
            <w:tcW w:w="1109" w:type="dxa"/>
            <w:tcBorders>
              <w:top w:val="single" w:sz="8" w:space="0" w:color="auto"/>
              <w:left w:val="nil"/>
              <w:bottom w:val="single" w:sz="8" w:space="0" w:color="auto"/>
              <w:right w:val="single" w:sz="8" w:space="0" w:color="auto"/>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proofErr w:type="spellStart"/>
            <w:r w:rsidRPr="003817CF">
              <w:rPr>
                <w:rFonts w:eastAsia="Times New Roman" w:cs="Arial"/>
                <w:b/>
                <w:bCs/>
                <w:sz w:val="20"/>
                <w:szCs w:val="20"/>
                <w:lang w:val="fr-FR" w:eastAsia="pt-PT"/>
              </w:rPr>
              <w:t>Twin</w:t>
            </w:r>
            <w:proofErr w:type="spellEnd"/>
          </w:p>
        </w:tc>
        <w:tc>
          <w:tcPr>
            <w:tcW w:w="199" w:type="dxa"/>
            <w:tcBorders>
              <w:top w:val="nil"/>
              <w:left w:val="single" w:sz="8" w:space="0" w:color="auto"/>
              <w:bottom w:val="single" w:sz="8" w:space="0" w:color="auto"/>
              <w:right w:val="single" w:sz="8" w:space="0" w:color="auto"/>
            </w:tcBorders>
            <w:shd w:val="clear" w:color="auto" w:fill="4F6228" w:themeFill="accent3" w:themeFillShade="80"/>
          </w:tcPr>
          <w:p w:rsidR="002D3C47" w:rsidRPr="003817CF" w:rsidRDefault="002D3C47" w:rsidP="00F43389">
            <w:pPr>
              <w:spacing w:after="0" w:line="240" w:lineRule="auto"/>
              <w:jc w:val="center"/>
              <w:rPr>
                <w:rFonts w:eastAsia="Times New Roman" w:cs="Arial"/>
                <w:b/>
                <w:bCs/>
                <w:sz w:val="20"/>
                <w:szCs w:val="20"/>
                <w:lang w:val="fr-FR" w:eastAsia="pt-PT"/>
              </w:rPr>
            </w:pPr>
          </w:p>
        </w:tc>
        <w:tc>
          <w:tcPr>
            <w:tcW w:w="1275" w:type="dxa"/>
            <w:tcBorders>
              <w:top w:val="nil"/>
              <w:left w:val="single" w:sz="8" w:space="0" w:color="auto"/>
              <w:bottom w:val="single" w:sz="8" w:space="0" w:color="auto"/>
              <w:right w:val="nil"/>
            </w:tcBorders>
            <w:shd w:val="clear" w:color="auto" w:fill="auto"/>
            <w:noWrap/>
            <w:vAlign w:val="bottom"/>
            <w:hideMark/>
          </w:tcPr>
          <w:p w:rsidR="002D3C47" w:rsidRPr="003817CF" w:rsidRDefault="002D3C47" w:rsidP="003817CF">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2 N</w:t>
            </w:r>
            <w:r w:rsidR="003817CF">
              <w:rPr>
                <w:rFonts w:eastAsia="Times New Roman" w:cs="Arial"/>
                <w:b/>
                <w:bCs/>
                <w:sz w:val="20"/>
                <w:szCs w:val="20"/>
                <w:lang w:val="fr-FR" w:eastAsia="pt-PT"/>
              </w:rPr>
              <w:t>UITS</w:t>
            </w:r>
          </w:p>
        </w:tc>
        <w:tc>
          <w:tcPr>
            <w:tcW w:w="1134" w:type="dxa"/>
            <w:tcBorders>
              <w:top w:val="nil"/>
              <w:left w:val="single" w:sz="4" w:space="0" w:color="auto"/>
              <w:bottom w:val="single" w:sz="8" w:space="0" w:color="auto"/>
              <w:right w:val="single" w:sz="4" w:space="0" w:color="auto"/>
            </w:tcBorders>
            <w:shd w:val="clear" w:color="auto" w:fill="auto"/>
            <w:noWrap/>
            <w:vAlign w:val="bottom"/>
            <w:hideMark/>
          </w:tcPr>
          <w:p w:rsidR="002D3C47" w:rsidRPr="003817CF" w:rsidRDefault="002D3C47" w:rsidP="003817CF">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3 N</w:t>
            </w:r>
            <w:r w:rsidR="003817CF">
              <w:rPr>
                <w:rFonts w:eastAsia="Times New Roman" w:cs="Arial"/>
                <w:b/>
                <w:bCs/>
                <w:sz w:val="20"/>
                <w:szCs w:val="20"/>
                <w:lang w:val="fr-FR" w:eastAsia="pt-PT"/>
              </w:rPr>
              <w:t>UITS</w:t>
            </w:r>
          </w:p>
        </w:tc>
        <w:tc>
          <w:tcPr>
            <w:tcW w:w="1499" w:type="dxa"/>
            <w:tcBorders>
              <w:top w:val="nil"/>
              <w:left w:val="nil"/>
              <w:bottom w:val="single" w:sz="8" w:space="0" w:color="auto"/>
              <w:right w:val="single" w:sz="8" w:space="0" w:color="auto"/>
            </w:tcBorders>
            <w:shd w:val="clear" w:color="auto" w:fill="auto"/>
            <w:noWrap/>
            <w:vAlign w:val="bottom"/>
            <w:hideMark/>
          </w:tcPr>
          <w:p w:rsidR="002D3C47" w:rsidRPr="003817CF" w:rsidRDefault="002D3C47" w:rsidP="003817CF">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4 N</w:t>
            </w:r>
            <w:r w:rsidR="003817CF">
              <w:rPr>
                <w:rFonts w:eastAsia="Times New Roman" w:cs="Arial"/>
                <w:b/>
                <w:bCs/>
                <w:sz w:val="20"/>
                <w:szCs w:val="20"/>
                <w:lang w:val="fr-FR" w:eastAsia="pt-PT"/>
              </w:rPr>
              <w:t>UITS</w:t>
            </w:r>
          </w:p>
        </w:tc>
      </w:tr>
      <w:tr w:rsidR="002D3C47" w:rsidRPr="003817CF" w:rsidTr="003817CF">
        <w:trPr>
          <w:trHeight w:val="270"/>
          <w:jc w:val="center"/>
        </w:trPr>
        <w:tc>
          <w:tcPr>
            <w:tcW w:w="1853" w:type="dxa"/>
            <w:tcBorders>
              <w:top w:val="nil"/>
              <w:left w:val="single" w:sz="8" w:space="0" w:color="auto"/>
              <w:bottom w:val="single" w:sz="8" w:space="0" w:color="auto"/>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Hotel São Mamede</w:t>
            </w:r>
          </w:p>
        </w:tc>
        <w:tc>
          <w:tcPr>
            <w:tcW w:w="567"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2</w:t>
            </w:r>
          </w:p>
        </w:tc>
        <w:tc>
          <w:tcPr>
            <w:tcW w:w="1276"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Estoril</w:t>
            </w:r>
          </w:p>
        </w:tc>
        <w:tc>
          <w:tcPr>
            <w:tcW w:w="1701" w:type="dxa"/>
            <w:tcBorders>
              <w:top w:val="single" w:sz="8" w:space="0" w:color="auto"/>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PARTNER HOTEL</w:t>
            </w:r>
          </w:p>
        </w:tc>
        <w:tc>
          <w:tcPr>
            <w:tcW w:w="251" w:type="dxa"/>
            <w:tcBorders>
              <w:top w:val="nil"/>
              <w:left w:val="nil"/>
              <w:bottom w:val="single" w:sz="8" w:space="0" w:color="auto"/>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b/>
                <w:bCs/>
                <w:sz w:val="20"/>
                <w:szCs w:val="20"/>
                <w:lang w:val="fr-FR" w:eastAsia="pt-PT"/>
              </w:rPr>
            </w:pPr>
          </w:p>
        </w:tc>
        <w:tc>
          <w:tcPr>
            <w:tcW w:w="992"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46,00 €</w:t>
            </w:r>
          </w:p>
        </w:tc>
        <w:tc>
          <w:tcPr>
            <w:tcW w:w="1109" w:type="dxa"/>
            <w:tcBorders>
              <w:top w:val="nil"/>
              <w:left w:val="nil"/>
              <w:bottom w:val="single" w:sz="8" w:space="0" w:color="auto"/>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56,00 €</w:t>
            </w:r>
          </w:p>
        </w:tc>
        <w:tc>
          <w:tcPr>
            <w:tcW w:w="199" w:type="dxa"/>
            <w:tcBorders>
              <w:top w:val="nil"/>
              <w:left w:val="single" w:sz="8" w:space="0" w:color="auto"/>
              <w:bottom w:val="nil"/>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104,00 €</w:t>
            </w:r>
          </w:p>
        </w:tc>
        <w:tc>
          <w:tcPr>
            <w:tcW w:w="1134" w:type="dxa"/>
            <w:tcBorders>
              <w:top w:val="nil"/>
              <w:left w:val="single" w:sz="4" w:space="0" w:color="auto"/>
              <w:bottom w:val="nil"/>
              <w:right w:val="single" w:sz="4"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131,00 €</w:t>
            </w:r>
          </w:p>
        </w:tc>
        <w:tc>
          <w:tcPr>
            <w:tcW w:w="149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158,00 €</w:t>
            </w:r>
          </w:p>
        </w:tc>
      </w:tr>
      <w:tr w:rsidR="002D3C47" w:rsidRPr="003817CF" w:rsidTr="003817CF">
        <w:trPr>
          <w:trHeight w:val="270"/>
          <w:jc w:val="center"/>
        </w:trPr>
        <w:tc>
          <w:tcPr>
            <w:tcW w:w="1853" w:type="dxa"/>
            <w:tcBorders>
              <w:top w:val="nil"/>
              <w:left w:val="single" w:sz="8" w:space="0" w:color="auto"/>
              <w:bottom w:val="single" w:sz="8" w:space="0" w:color="auto"/>
              <w:right w:val="nil"/>
            </w:tcBorders>
            <w:shd w:val="clear" w:color="000000" w:fill="92D050"/>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Hotel Alvorada</w:t>
            </w:r>
          </w:p>
        </w:tc>
        <w:tc>
          <w:tcPr>
            <w:tcW w:w="567" w:type="dxa"/>
            <w:tcBorders>
              <w:top w:val="nil"/>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3</w:t>
            </w:r>
          </w:p>
        </w:tc>
        <w:tc>
          <w:tcPr>
            <w:tcW w:w="1276" w:type="dxa"/>
            <w:tcBorders>
              <w:top w:val="nil"/>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Estoril</w:t>
            </w:r>
          </w:p>
        </w:tc>
        <w:tc>
          <w:tcPr>
            <w:tcW w:w="1701" w:type="dxa"/>
            <w:tcBorders>
              <w:top w:val="nil"/>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p>
        </w:tc>
        <w:tc>
          <w:tcPr>
            <w:tcW w:w="251" w:type="dxa"/>
            <w:tcBorders>
              <w:top w:val="nil"/>
              <w:left w:val="nil"/>
              <w:bottom w:val="single" w:sz="8" w:space="0" w:color="auto"/>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b/>
                <w:bCs/>
                <w:sz w:val="20"/>
                <w:szCs w:val="20"/>
                <w:lang w:val="fr-FR" w:eastAsia="pt-PT"/>
              </w:rPr>
            </w:pPr>
          </w:p>
        </w:tc>
        <w:tc>
          <w:tcPr>
            <w:tcW w:w="992" w:type="dxa"/>
            <w:tcBorders>
              <w:top w:val="nil"/>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55,00 €</w:t>
            </w:r>
          </w:p>
        </w:tc>
        <w:tc>
          <w:tcPr>
            <w:tcW w:w="1109" w:type="dxa"/>
            <w:tcBorders>
              <w:top w:val="nil"/>
              <w:left w:val="nil"/>
              <w:bottom w:val="single" w:sz="8" w:space="0" w:color="auto"/>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67,00 €</w:t>
            </w:r>
          </w:p>
        </w:tc>
        <w:tc>
          <w:tcPr>
            <w:tcW w:w="199" w:type="dxa"/>
            <w:tcBorders>
              <w:top w:val="single" w:sz="8" w:space="0" w:color="auto"/>
              <w:left w:val="single" w:sz="8" w:space="0" w:color="auto"/>
              <w:bottom w:val="single" w:sz="8" w:space="0" w:color="auto"/>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single" w:sz="8" w:space="0" w:color="auto"/>
              <w:left w:val="single" w:sz="8" w:space="0" w:color="auto"/>
              <w:bottom w:val="single" w:sz="8" w:space="0" w:color="auto"/>
              <w:right w:val="nil"/>
            </w:tcBorders>
            <w:shd w:val="clear" w:color="000000" w:fill="92D050"/>
            <w:noWrap/>
            <w:vAlign w:val="bottom"/>
            <w:hideMark/>
          </w:tcPr>
          <w:p w:rsidR="002D3C47" w:rsidRPr="003817CF" w:rsidRDefault="002D3C47" w:rsidP="002D3C47">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115,00 €</w:t>
            </w:r>
          </w:p>
        </w:tc>
        <w:tc>
          <w:tcPr>
            <w:tcW w:w="1134" w:type="dxa"/>
            <w:tcBorders>
              <w:top w:val="single" w:sz="8" w:space="0" w:color="auto"/>
              <w:left w:val="single" w:sz="4" w:space="0" w:color="auto"/>
              <w:bottom w:val="single" w:sz="8" w:space="0" w:color="auto"/>
              <w:right w:val="single" w:sz="4"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147,50 €</w:t>
            </w:r>
          </w:p>
        </w:tc>
        <w:tc>
          <w:tcPr>
            <w:tcW w:w="1499" w:type="dxa"/>
            <w:tcBorders>
              <w:top w:val="single" w:sz="8" w:space="0" w:color="auto"/>
              <w:left w:val="nil"/>
              <w:bottom w:val="single" w:sz="8" w:space="0" w:color="auto"/>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180,00 €</w:t>
            </w:r>
          </w:p>
        </w:tc>
      </w:tr>
      <w:tr w:rsidR="002D3C47" w:rsidRPr="003817CF" w:rsidTr="003817CF">
        <w:trPr>
          <w:trHeight w:val="255"/>
          <w:jc w:val="center"/>
        </w:trPr>
        <w:tc>
          <w:tcPr>
            <w:tcW w:w="1853"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Hotel Londres</w:t>
            </w:r>
          </w:p>
        </w:tc>
        <w:tc>
          <w:tcPr>
            <w:tcW w:w="567"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3</w:t>
            </w:r>
          </w:p>
        </w:tc>
        <w:tc>
          <w:tcPr>
            <w:tcW w:w="1276"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Estoril</w:t>
            </w:r>
          </w:p>
        </w:tc>
        <w:tc>
          <w:tcPr>
            <w:tcW w:w="1701"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p>
        </w:tc>
        <w:tc>
          <w:tcPr>
            <w:tcW w:w="251" w:type="dxa"/>
            <w:tcBorders>
              <w:top w:val="nil"/>
              <w:left w:val="nil"/>
              <w:bottom w:val="nil"/>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992"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80,00 €</w:t>
            </w:r>
          </w:p>
        </w:tc>
        <w:tc>
          <w:tcPr>
            <w:tcW w:w="110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84,00 €</w:t>
            </w:r>
          </w:p>
        </w:tc>
        <w:tc>
          <w:tcPr>
            <w:tcW w:w="199" w:type="dxa"/>
            <w:tcBorders>
              <w:top w:val="nil"/>
              <w:left w:val="single" w:sz="8" w:space="0" w:color="auto"/>
              <w:bottom w:val="nil"/>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132,00 €</w:t>
            </w:r>
          </w:p>
        </w:tc>
        <w:tc>
          <w:tcPr>
            <w:tcW w:w="1134" w:type="dxa"/>
            <w:tcBorders>
              <w:top w:val="nil"/>
              <w:left w:val="single" w:sz="4" w:space="0" w:color="auto"/>
              <w:bottom w:val="nil"/>
              <w:right w:val="single" w:sz="4"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173,00 €</w:t>
            </w:r>
          </w:p>
        </w:tc>
        <w:tc>
          <w:tcPr>
            <w:tcW w:w="149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214,00 €</w:t>
            </w:r>
          </w:p>
        </w:tc>
      </w:tr>
      <w:tr w:rsidR="002D3C47" w:rsidRPr="003817CF" w:rsidTr="003817CF">
        <w:trPr>
          <w:trHeight w:val="255"/>
          <w:jc w:val="center"/>
        </w:trPr>
        <w:tc>
          <w:tcPr>
            <w:tcW w:w="1853" w:type="dxa"/>
            <w:tcBorders>
              <w:top w:val="nil"/>
              <w:left w:val="single" w:sz="8" w:space="0" w:color="auto"/>
              <w:bottom w:val="nil"/>
              <w:right w:val="nil"/>
            </w:tcBorders>
            <w:shd w:val="clear" w:color="000000" w:fill="92D050"/>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 xml:space="preserve">Hotel </w:t>
            </w:r>
            <w:proofErr w:type="spellStart"/>
            <w:r w:rsidRPr="003817CF">
              <w:rPr>
                <w:rFonts w:eastAsia="Times New Roman" w:cs="Arial"/>
                <w:sz w:val="20"/>
                <w:szCs w:val="20"/>
                <w:lang w:val="fr-FR" w:eastAsia="pt-PT"/>
              </w:rPr>
              <w:t>Baía</w:t>
            </w:r>
            <w:proofErr w:type="spellEnd"/>
          </w:p>
        </w:tc>
        <w:tc>
          <w:tcPr>
            <w:tcW w:w="567"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3</w:t>
            </w:r>
          </w:p>
        </w:tc>
        <w:tc>
          <w:tcPr>
            <w:tcW w:w="1276"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Cascais</w:t>
            </w:r>
          </w:p>
        </w:tc>
        <w:tc>
          <w:tcPr>
            <w:tcW w:w="1701"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 xml:space="preserve">Land </w:t>
            </w:r>
            <w:proofErr w:type="spellStart"/>
            <w:r w:rsidRPr="003817CF">
              <w:rPr>
                <w:rFonts w:eastAsia="Times New Roman" w:cs="Arial"/>
                <w:sz w:val="20"/>
                <w:szCs w:val="20"/>
                <w:lang w:val="fr-FR" w:eastAsia="pt-PT"/>
              </w:rPr>
              <w:t>View</w:t>
            </w:r>
            <w:proofErr w:type="spellEnd"/>
          </w:p>
        </w:tc>
        <w:tc>
          <w:tcPr>
            <w:tcW w:w="251" w:type="dxa"/>
            <w:tcBorders>
              <w:top w:val="nil"/>
              <w:left w:val="nil"/>
              <w:bottom w:val="nil"/>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992"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88,00 €</w:t>
            </w:r>
          </w:p>
        </w:tc>
        <w:tc>
          <w:tcPr>
            <w:tcW w:w="1109" w:type="dxa"/>
            <w:tcBorders>
              <w:top w:val="nil"/>
              <w:left w:val="nil"/>
              <w:bottom w:val="nil"/>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109,00 €</w:t>
            </w:r>
          </w:p>
        </w:tc>
        <w:tc>
          <w:tcPr>
            <w:tcW w:w="199" w:type="dxa"/>
            <w:tcBorders>
              <w:top w:val="nil"/>
              <w:left w:val="single" w:sz="8" w:space="0" w:color="auto"/>
              <w:bottom w:val="nil"/>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nil"/>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157,00 €</w:t>
            </w:r>
          </w:p>
        </w:tc>
        <w:tc>
          <w:tcPr>
            <w:tcW w:w="1134" w:type="dxa"/>
            <w:tcBorders>
              <w:top w:val="nil"/>
              <w:left w:val="single" w:sz="4" w:space="0" w:color="auto"/>
              <w:bottom w:val="nil"/>
              <w:right w:val="single" w:sz="4"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210,50 €</w:t>
            </w:r>
          </w:p>
        </w:tc>
        <w:tc>
          <w:tcPr>
            <w:tcW w:w="1499" w:type="dxa"/>
            <w:tcBorders>
              <w:top w:val="nil"/>
              <w:left w:val="nil"/>
              <w:bottom w:val="nil"/>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264,00 €</w:t>
            </w:r>
          </w:p>
        </w:tc>
      </w:tr>
      <w:tr w:rsidR="002D3C47" w:rsidRPr="003817CF" w:rsidTr="003817CF">
        <w:trPr>
          <w:trHeight w:val="270"/>
          <w:jc w:val="center"/>
        </w:trPr>
        <w:tc>
          <w:tcPr>
            <w:tcW w:w="1853"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 xml:space="preserve">Hotel </w:t>
            </w:r>
            <w:proofErr w:type="spellStart"/>
            <w:r w:rsidRPr="003817CF">
              <w:rPr>
                <w:rFonts w:eastAsia="Times New Roman" w:cs="Arial"/>
                <w:sz w:val="20"/>
                <w:szCs w:val="20"/>
                <w:lang w:val="fr-FR" w:eastAsia="pt-PT"/>
              </w:rPr>
              <w:t>Sabóia</w:t>
            </w:r>
            <w:proofErr w:type="spellEnd"/>
          </w:p>
        </w:tc>
        <w:tc>
          <w:tcPr>
            <w:tcW w:w="567"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3</w:t>
            </w:r>
          </w:p>
        </w:tc>
        <w:tc>
          <w:tcPr>
            <w:tcW w:w="1276"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Monte Estoril</w:t>
            </w:r>
          </w:p>
        </w:tc>
        <w:tc>
          <w:tcPr>
            <w:tcW w:w="1701"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p>
        </w:tc>
        <w:tc>
          <w:tcPr>
            <w:tcW w:w="251" w:type="dxa"/>
            <w:tcBorders>
              <w:top w:val="nil"/>
              <w:left w:val="nil"/>
              <w:bottom w:val="nil"/>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992"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86,00 €</w:t>
            </w:r>
          </w:p>
        </w:tc>
        <w:tc>
          <w:tcPr>
            <w:tcW w:w="110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92,00 €</w:t>
            </w:r>
          </w:p>
        </w:tc>
        <w:tc>
          <w:tcPr>
            <w:tcW w:w="199" w:type="dxa"/>
            <w:tcBorders>
              <w:top w:val="nil"/>
              <w:left w:val="single" w:sz="8" w:space="0" w:color="auto"/>
              <w:bottom w:val="nil"/>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140,00 €</w:t>
            </w:r>
          </w:p>
        </w:tc>
        <w:tc>
          <w:tcPr>
            <w:tcW w:w="1134" w:type="dxa"/>
            <w:tcBorders>
              <w:top w:val="nil"/>
              <w:left w:val="single" w:sz="4" w:space="0" w:color="auto"/>
              <w:bottom w:val="nil"/>
              <w:right w:val="single" w:sz="4"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185,00 €</w:t>
            </w:r>
          </w:p>
        </w:tc>
        <w:tc>
          <w:tcPr>
            <w:tcW w:w="149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230,00 €</w:t>
            </w:r>
          </w:p>
        </w:tc>
      </w:tr>
      <w:tr w:rsidR="002D3C47" w:rsidRPr="003817CF" w:rsidTr="003817CF">
        <w:trPr>
          <w:trHeight w:val="270"/>
          <w:jc w:val="center"/>
        </w:trPr>
        <w:tc>
          <w:tcPr>
            <w:tcW w:w="1853" w:type="dxa"/>
            <w:tcBorders>
              <w:top w:val="single" w:sz="8" w:space="0" w:color="auto"/>
              <w:left w:val="single" w:sz="8" w:space="0" w:color="auto"/>
              <w:bottom w:val="single" w:sz="8" w:space="0" w:color="auto"/>
              <w:right w:val="nil"/>
            </w:tcBorders>
            <w:shd w:val="clear" w:color="000000" w:fill="92D050"/>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Hotel Sana Estoril</w:t>
            </w:r>
          </w:p>
        </w:tc>
        <w:tc>
          <w:tcPr>
            <w:tcW w:w="567"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3</w:t>
            </w:r>
          </w:p>
        </w:tc>
        <w:tc>
          <w:tcPr>
            <w:tcW w:w="1276"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Estoril</w:t>
            </w:r>
          </w:p>
        </w:tc>
        <w:tc>
          <w:tcPr>
            <w:tcW w:w="1701"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PARTNER HOTEL</w:t>
            </w:r>
          </w:p>
        </w:tc>
        <w:tc>
          <w:tcPr>
            <w:tcW w:w="251" w:type="dxa"/>
            <w:tcBorders>
              <w:top w:val="single" w:sz="8" w:space="0" w:color="auto"/>
              <w:left w:val="nil"/>
              <w:bottom w:val="single" w:sz="8" w:space="0" w:color="auto"/>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b/>
                <w:bCs/>
                <w:sz w:val="20"/>
                <w:szCs w:val="20"/>
                <w:lang w:val="fr-FR" w:eastAsia="pt-PT"/>
              </w:rPr>
            </w:pPr>
          </w:p>
        </w:tc>
        <w:tc>
          <w:tcPr>
            <w:tcW w:w="992"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66,00 €</w:t>
            </w:r>
          </w:p>
        </w:tc>
        <w:tc>
          <w:tcPr>
            <w:tcW w:w="1109" w:type="dxa"/>
            <w:tcBorders>
              <w:top w:val="single" w:sz="8" w:space="0" w:color="auto"/>
              <w:left w:val="nil"/>
              <w:bottom w:val="single" w:sz="8" w:space="0" w:color="auto"/>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72,00 €</w:t>
            </w:r>
          </w:p>
        </w:tc>
        <w:tc>
          <w:tcPr>
            <w:tcW w:w="199" w:type="dxa"/>
            <w:tcBorders>
              <w:top w:val="single" w:sz="8" w:space="0" w:color="auto"/>
              <w:left w:val="single" w:sz="8" w:space="0" w:color="auto"/>
              <w:bottom w:val="single" w:sz="8" w:space="0" w:color="auto"/>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single" w:sz="8" w:space="0" w:color="auto"/>
              <w:left w:val="single" w:sz="8" w:space="0" w:color="auto"/>
              <w:bottom w:val="single" w:sz="8" w:space="0" w:color="auto"/>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120,00 €</w:t>
            </w:r>
          </w:p>
        </w:tc>
        <w:tc>
          <w:tcPr>
            <w:tcW w:w="1134" w:type="dxa"/>
            <w:tcBorders>
              <w:top w:val="single" w:sz="8" w:space="0" w:color="auto"/>
              <w:left w:val="single" w:sz="4" w:space="0" w:color="auto"/>
              <w:bottom w:val="single" w:sz="8" w:space="0" w:color="auto"/>
              <w:right w:val="single" w:sz="4"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155,00 €</w:t>
            </w:r>
          </w:p>
        </w:tc>
        <w:tc>
          <w:tcPr>
            <w:tcW w:w="1499" w:type="dxa"/>
            <w:tcBorders>
              <w:top w:val="single" w:sz="8" w:space="0" w:color="auto"/>
              <w:left w:val="nil"/>
              <w:bottom w:val="single" w:sz="8" w:space="0" w:color="auto"/>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190,00 €</w:t>
            </w:r>
          </w:p>
        </w:tc>
      </w:tr>
      <w:tr w:rsidR="002D3C47" w:rsidRPr="003817CF" w:rsidTr="003817CF">
        <w:trPr>
          <w:trHeight w:val="270"/>
          <w:jc w:val="center"/>
        </w:trPr>
        <w:tc>
          <w:tcPr>
            <w:tcW w:w="1853" w:type="dxa"/>
            <w:tcBorders>
              <w:top w:val="nil"/>
              <w:left w:val="single" w:sz="8" w:space="0" w:color="auto"/>
              <w:bottom w:val="single" w:sz="8" w:space="0" w:color="auto"/>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Hotel Lido</w:t>
            </w:r>
          </w:p>
        </w:tc>
        <w:tc>
          <w:tcPr>
            <w:tcW w:w="567"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3</w:t>
            </w:r>
          </w:p>
        </w:tc>
        <w:tc>
          <w:tcPr>
            <w:tcW w:w="1276"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Estoril</w:t>
            </w:r>
          </w:p>
        </w:tc>
        <w:tc>
          <w:tcPr>
            <w:tcW w:w="1701"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PARTNER HOTEL</w:t>
            </w:r>
          </w:p>
        </w:tc>
        <w:tc>
          <w:tcPr>
            <w:tcW w:w="251" w:type="dxa"/>
            <w:tcBorders>
              <w:top w:val="nil"/>
              <w:left w:val="nil"/>
              <w:bottom w:val="single" w:sz="8" w:space="0" w:color="auto"/>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b/>
                <w:bCs/>
                <w:sz w:val="20"/>
                <w:szCs w:val="20"/>
                <w:lang w:val="fr-FR" w:eastAsia="pt-PT"/>
              </w:rPr>
            </w:pPr>
          </w:p>
        </w:tc>
        <w:tc>
          <w:tcPr>
            <w:tcW w:w="992" w:type="dxa"/>
            <w:tcBorders>
              <w:top w:val="nil"/>
              <w:left w:val="nil"/>
              <w:bottom w:val="single" w:sz="8" w:space="0" w:color="auto"/>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65,00 €</w:t>
            </w:r>
          </w:p>
        </w:tc>
        <w:tc>
          <w:tcPr>
            <w:tcW w:w="1109" w:type="dxa"/>
            <w:tcBorders>
              <w:top w:val="nil"/>
              <w:left w:val="nil"/>
              <w:bottom w:val="single" w:sz="8" w:space="0" w:color="auto"/>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b/>
                <w:bCs/>
                <w:sz w:val="20"/>
                <w:szCs w:val="20"/>
                <w:lang w:val="fr-FR" w:eastAsia="pt-PT"/>
              </w:rPr>
            </w:pPr>
            <w:r w:rsidRPr="003817CF">
              <w:rPr>
                <w:rFonts w:eastAsia="Times New Roman" w:cs="Arial"/>
                <w:b/>
                <w:bCs/>
                <w:sz w:val="20"/>
                <w:szCs w:val="20"/>
                <w:lang w:val="fr-FR" w:eastAsia="pt-PT"/>
              </w:rPr>
              <w:t>77,00 €</w:t>
            </w:r>
          </w:p>
        </w:tc>
        <w:tc>
          <w:tcPr>
            <w:tcW w:w="199" w:type="dxa"/>
            <w:tcBorders>
              <w:top w:val="nil"/>
              <w:left w:val="single" w:sz="8" w:space="0" w:color="auto"/>
              <w:bottom w:val="single" w:sz="8" w:space="0" w:color="auto"/>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single" w:sz="8" w:space="0" w:color="auto"/>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125,00 €</w:t>
            </w:r>
          </w:p>
        </w:tc>
        <w:tc>
          <w:tcPr>
            <w:tcW w:w="1134" w:type="dxa"/>
            <w:tcBorders>
              <w:top w:val="nil"/>
              <w:left w:val="single" w:sz="4" w:space="0" w:color="auto"/>
              <w:bottom w:val="single" w:sz="8" w:space="0" w:color="auto"/>
              <w:right w:val="single" w:sz="4"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162,50 €</w:t>
            </w:r>
          </w:p>
        </w:tc>
        <w:tc>
          <w:tcPr>
            <w:tcW w:w="1499" w:type="dxa"/>
            <w:tcBorders>
              <w:top w:val="nil"/>
              <w:left w:val="nil"/>
              <w:bottom w:val="single" w:sz="8" w:space="0" w:color="auto"/>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200,00 €</w:t>
            </w:r>
          </w:p>
        </w:tc>
      </w:tr>
      <w:tr w:rsidR="002D3C47" w:rsidRPr="003817CF" w:rsidTr="003817CF">
        <w:trPr>
          <w:trHeight w:val="255"/>
          <w:jc w:val="center"/>
        </w:trPr>
        <w:tc>
          <w:tcPr>
            <w:tcW w:w="1853" w:type="dxa"/>
            <w:tcBorders>
              <w:top w:val="nil"/>
              <w:left w:val="single" w:sz="8" w:space="0" w:color="auto"/>
              <w:bottom w:val="nil"/>
              <w:right w:val="nil"/>
            </w:tcBorders>
            <w:shd w:val="clear" w:color="000000" w:fill="92D050"/>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Hotel Inglaterra</w:t>
            </w:r>
          </w:p>
        </w:tc>
        <w:tc>
          <w:tcPr>
            <w:tcW w:w="567"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4</w:t>
            </w:r>
          </w:p>
        </w:tc>
        <w:tc>
          <w:tcPr>
            <w:tcW w:w="1276"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Estoril</w:t>
            </w:r>
          </w:p>
        </w:tc>
        <w:tc>
          <w:tcPr>
            <w:tcW w:w="1701"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 </w:t>
            </w:r>
          </w:p>
        </w:tc>
        <w:tc>
          <w:tcPr>
            <w:tcW w:w="251" w:type="dxa"/>
            <w:tcBorders>
              <w:top w:val="nil"/>
              <w:left w:val="nil"/>
              <w:bottom w:val="nil"/>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992" w:type="dxa"/>
            <w:tcBorders>
              <w:top w:val="nil"/>
              <w:left w:val="nil"/>
              <w:bottom w:val="nil"/>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123,00 €</w:t>
            </w:r>
          </w:p>
        </w:tc>
        <w:tc>
          <w:tcPr>
            <w:tcW w:w="1109" w:type="dxa"/>
            <w:tcBorders>
              <w:top w:val="nil"/>
              <w:left w:val="nil"/>
              <w:bottom w:val="nil"/>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123,00 €</w:t>
            </w:r>
          </w:p>
        </w:tc>
        <w:tc>
          <w:tcPr>
            <w:tcW w:w="199" w:type="dxa"/>
            <w:tcBorders>
              <w:top w:val="nil"/>
              <w:left w:val="single" w:sz="8" w:space="0" w:color="auto"/>
              <w:bottom w:val="nil"/>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nil"/>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171,00 €</w:t>
            </w:r>
          </w:p>
        </w:tc>
        <w:tc>
          <w:tcPr>
            <w:tcW w:w="1134" w:type="dxa"/>
            <w:tcBorders>
              <w:top w:val="nil"/>
              <w:left w:val="single" w:sz="4" w:space="0" w:color="auto"/>
              <w:bottom w:val="nil"/>
              <w:right w:val="single" w:sz="4"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231,50 €</w:t>
            </w:r>
          </w:p>
        </w:tc>
        <w:tc>
          <w:tcPr>
            <w:tcW w:w="1499" w:type="dxa"/>
            <w:tcBorders>
              <w:top w:val="nil"/>
              <w:left w:val="nil"/>
              <w:bottom w:val="nil"/>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292,00 €</w:t>
            </w:r>
          </w:p>
        </w:tc>
      </w:tr>
      <w:tr w:rsidR="002D3C47" w:rsidRPr="003817CF" w:rsidTr="003817CF">
        <w:trPr>
          <w:trHeight w:val="270"/>
          <w:jc w:val="center"/>
        </w:trPr>
        <w:tc>
          <w:tcPr>
            <w:tcW w:w="1853"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Hotel Riviera</w:t>
            </w:r>
          </w:p>
        </w:tc>
        <w:tc>
          <w:tcPr>
            <w:tcW w:w="567"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r w:rsidRPr="003817CF">
              <w:rPr>
                <w:rFonts w:eastAsia="Times New Roman" w:cs="Arial"/>
                <w:sz w:val="20"/>
                <w:szCs w:val="20"/>
                <w:lang w:val="fr-FR" w:eastAsia="pt-PT"/>
              </w:rPr>
              <w:t>4</w:t>
            </w:r>
          </w:p>
        </w:tc>
        <w:tc>
          <w:tcPr>
            <w:tcW w:w="1276"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rPr>
                <w:rFonts w:eastAsia="Times New Roman" w:cs="Arial"/>
                <w:sz w:val="20"/>
                <w:szCs w:val="20"/>
                <w:lang w:val="fr-FR" w:eastAsia="pt-PT"/>
              </w:rPr>
            </w:pPr>
            <w:r w:rsidRPr="003817CF">
              <w:rPr>
                <w:rFonts w:eastAsia="Times New Roman" w:cs="Arial"/>
                <w:sz w:val="20"/>
                <w:szCs w:val="20"/>
                <w:lang w:val="fr-FR" w:eastAsia="pt-PT"/>
              </w:rPr>
              <w:t>Carcavelos</w:t>
            </w:r>
          </w:p>
        </w:tc>
        <w:tc>
          <w:tcPr>
            <w:tcW w:w="1701"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center"/>
              <w:rPr>
                <w:rFonts w:eastAsia="Times New Roman" w:cs="Arial"/>
                <w:sz w:val="20"/>
                <w:szCs w:val="20"/>
                <w:lang w:val="fr-FR" w:eastAsia="pt-PT"/>
              </w:rPr>
            </w:pPr>
          </w:p>
        </w:tc>
        <w:tc>
          <w:tcPr>
            <w:tcW w:w="251" w:type="dxa"/>
            <w:tcBorders>
              <w:top w:val="nil"/>
              <w:left w:val="nil"/>
              <w:bottom w:val="nil"/>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992" w:type="dxa"/>
            <w:tcBorders>
              <w:top w:val="nil"/>
              <w:left w:val="nil"/>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107,00 €</w:t>
            </w:r>
          </w:p>
        </w:tc>
        <w:tc>
          <w:tcPr>
            <w:tcW w:w="110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118,00 €</w:t>
            </w:r>
          </w:p>
        </w:tc>
        <w:tc>
          <w:tcPr>
            <w:tcW w:w="199" w:type="dxa"/>
            <w:tcBorders>
              <w:top w:val="nil"/>
              <w:left w:val="single" w:sz="8" w:space="0" w:color="auto"/>
              <w:bottom w:val="nil"/>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nil"/>
              <w:left w:val="single" w:sz="8" w:space="0" w:color="auto"/>
              <w:bottom w:val="nil"/>
              <w:right w:val="nil"/>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166,00 €</w:t>
            </w:r>
          </w:p>
        </w:tc>
        <w:tc>
          <w:tcPr>
            <w:tcW w:w="1134" w:type="dxa"/>
            <w:tcBorders>
              <w:top w:val="nil"/>
              <w:left w:val="single" w:sz="4" w:space="0" w:color="auto"/>
              <w:bottom w:val="nil"/>
              <w:right w:val="single" w:sz="4"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224,00 €</w:t>
            </w:r>
          </w:p>
        </w:tc>
        <w:tc>
          <w:tcPr>
            <w:tcW w:w="1499" w:type="dxa"/>
            <w:tcBorders>
              <w:top w:val="nil"/>
              <w:left w:val="nil"/>
              <w:bottom w:val="nil"/>
              <w:right w:val="single" w:sz="8" w:space="0" w:color="auto"/>
            </w:tcBorders>
            <w:shd w:val="clear" w:color="auto" w:fill="auto"/>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282,00 €</w:t>
            </w:r>
          </w:p>
        </w:tc>
      </w:tr>
      <w:tr w:rsidR="002D3C47" w:rsidRPr="003817CF" w:rsidTr="003817CF">
        <w:trPr>
          <w:trHeight w:val="270"/>
          <w:jc w:val="center"/>
        </w:trPr>
        <w:tc>
          <w:tcPr>
            <w:tcW w:w="1853" w:type="dxa"/>
            <w:tcBorders>
              <w:top w:val="single" w:sz="8" w:space="0" w:color="auto"/>
              <w:left w:val="single" w:sz="8" w:space="0" w:color="auto"/>
              <w:bottom w:val="single" w:sz="8" w:space="0" w:color="auto"/>
              <w:right w:val="nil"/>
            </w:tcBorders>
            <w:shd w:val="clear" w:color="000000" w:fill="92D050"/>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Hotel Praia Mar</w:t>
            </w:r>
          </w:p>
        </w:tc>
        <w:tc>
          <w:tcPr>
            <w:tcW w:w="567"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4</w:t>
            </w:r>
          </w:p>
        </w:tc>
        <w:tc>
          <w:tcPr>
            <w:tcW w:w="1276"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rPr>
                <w:rFonts w:eastAsia="Times New Roman" w:cs="Arial"/>
                <w:b/>
                <w:bCs/>
                <w:sz w:val="20"/>
                <w:szCs w:val="20"/>
                <w:lang w:val="fr-FR" w:eastAsia="pt-PT"/>
              </w:rPr>
            </w:pPr>
            <w:r w:rsidRPr="003817CF">
              <w:rPr>
                <w:rFonts w:eastAsia="Times New Roman" w:cs="Arial"/>
                <w:b/>
                <w:bCs/>
                <w:sz w:val="20"/>
                <w:szCs w:val="20"/>
                <w:lang w:val="fr-FR" w:eastAsia="pt-PT"/>
              </w:rPr>
              <w:t>Carcavelos</w:t>
            </w:r>
          </w:p>
        </w:tc>
        <w:tc>
          <w:tcPr>
            <w:tcW w:w="1701"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center"/>
              <w:rPr>
                <w:rFonts w:eastAsia="Times New Roman" w:cs="Arial"/>
                <w:b/>
                <w:bCs/>
                <w:sz w:val="20"/>
                <w:szCs w:val="20"/>
                <w:lang w:val="fr-FR" w:eastAsia="pt-PT"/>
              </w:rPr>
            </w:pPr>
            <w:r w:rsidRPr="003817CF">
              <w:rPr>
                <w:rFonts w:eastAsia="Times New Roman" w:cs="Arial"/>
                <w:b/>
                <w:bCs/>
                <w:sz w:val="20"/>
                <w:szCs w:val="20"/>
                <w:lang w:val="fr-FR" w:eastAsia="pt-PT"/>
              </w:rPr>
              <w:t>PARTNER HOTEL</w:t>
            </w:r>
          </w:p>
        </w:tc>
        <w:tc>
          <w:tcPr>
            <w:tcW w:w="251" w:type="dxa"/>
            <w:tcBorders>
              <w:top w:val="single" w:sz="8" w:space="0" w:color="auto"/>
              <w:left w:val="nil"/>
              <w:bottom w:val="single" w:sz="8" w:space="0" w:color="auto"/>
              <w:right w:val="nil"/>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992" w:type="dxa"/>
            <w:tcBorders>
              <w:top w:val="single" w:sz="8" w:space="0" w:color="auto"/>
              <w:left w:val="nil"/>
              <w:bottom w:val="single" w:sz="8" w:space="0" w:color="auto"/>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61,00 €</w:t>
            </w:r>
          </w:p>
        </w:tc>
        <w:tc>
          <w:tcPr>
            <w:tcW w:w="1109" w:type="dxa"/>
            <w:tcBorders>
              <w:top w:val="single" w:sz="8" w:space="0" w:color="auto"/>
              <w:left w:val="nil"/>
              <w:bottom w:val="single" w:sz="8" w:space="0" w:color="auto"/>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67,00 €</w:t>
            </w:r>
          </w:p>
        </w:tc>
        <w:tc>
          <w:tcPr>
            <w:tcW w:w="199" w:type="dxa"/>
            <w:tcBorders>
              <w:top w:val="single" w:sz="8" w:space="0" w:color="auto"/>
              <w:left w:val="single" w:sz="8" w:space="0" w:color="auto"/>
              <w:bottom w:val="single" w:sz="8" w:space="0" w:color="auto"/>
              <w:right w:val="single" w:sz="8" w:space="0" w:color="auto"/>
            </w:tcBorders>
            <w:shd w:val="clear" w:color="auto" w:fill="4F6228" w:themeFill="accent3" w:themeFillShade="80"/>
          </w:tcPr>
          <w:p w:rsidR="002D3C47" w:rsidRPr="003817CF" w:rsidRDefault="002D3C47" w:rsidP="00F43389">
            <w:pPr>
              <w:spacing w:after="0" w:line="240" w:lineRule="auto"/>
              <w:jc w:val="right"/>
              <w:rPr>
                <w:rFonts w:eastAsia="Times New Roman" w:cs="Arial"/>
                <w:sz w:val="20"/>
                <w:szCs w:val="20"/>
                <w:lang w:val="fr-FR" w:eastAsia="pt-PT"/>
              </w:rPr>
            </w:pPr>
          </w:p>
        </w:tc>
        <w:tc>
          <w:tcPr>
            <w:tcW w:w="1275" w:type="dxa"/>
            <w:tcBorders>
              <w:top w:val="single" w:sz="8" w:space="0" w:color="auto"/>
              <w:left w:val="single" w:sz="8" w:space="0" w:color="auto"/>
              <w:bottom w:val="single" w:sz="8" w:space="0" w:color="auto"/>
              <w:right w:val="nil"/>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115,00 €</w:t>
            </w:r>
          </w:p>
        </w:tc>
        <w:tc>
          <w:tcPr>
            <w:tcW w:w="1134" w:type="dxa"/>
            <w:tcBorders>
              <w:top w:val="single" w:sz="8" w:space="0" w:color="auto"/>
              <w:left w:val="single" w:sz="4" w:space="0" w:color="auto"/>
              <w:bottom w:val="single" w:sz="8" w:space="0" w:color="auto"/>
              <w:right w:val="single" w:sz="4"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147,50 €</w:t>
            </w:r>
          </w:p>
        </w:tc>
        <w:tc>
          <w:tcPr>
            <w:tcW w:w="1499" w:type="dxa"/>
            <w:tcBorders>
              <w:top w:val="single" w:sz="8" w:space="0" w:color="auto"/>
              <w:left w:val="nil"/>
              <w:bottom w:val="single" w:sz="8" w:space="0" w:color="auto"/>
              <w:right w:val="single" w:sz="8" w:space="0" w:color="auto"/>
            </w:tcBorders>
            <w:shd w:val="clear" w:color="000000" w:fill="92D050"/>
            <w:noWrap/>
            <w:vAlign w:val="bottom"/>
            <w:hideMark/>
          </w:tcPr>
          <w:p w:rsidR="002D3C47" w:rsidRPr="003817CF" w:rsidRDefault="002D3C47" w:rsidP="00F43389">
            <w:pPr>
              <w:spacing w:after="0" w:line="240" w:lineRule="auto"/>
              <w:jc w:val="right"/>
              <w:rPr>
                <w:rFonts w:eastAsia="Times New Roman" w:cs="Arial"/>
                <w:sz w:val="20"/>
                <w:szCs w:val="20"/>
                <w:lang w:val="fr-FR" w:eastAsia="pt-PT"/>
              </w:rPr>
            </w:pPr>
            <w:r w:rsidRPr="003817CF">
              <w:rPr>
                <w:rFonts w:eastAsia="Times New Roman" w:cs="Arial"/>
                <w:sz w:val="20"/>
                <w:szCs w:val="20"/>
                <w:lang w:val="fr-FR" w:eastAsia="pt-PT"/>
              </w:rPr>
              <w:t>180,00 €</w:t>
            </w:r>
          </w:p>
        </w:tc>
      </w:tr>
    </w:tbl>
    <w:p w:rsidR="00971B3E" w:rsidRDefault="00971B3E" w:rsidP="00C64F97">
      <w:pPr>
        <w:spacing w:after="0" w:line="240" w:lineRule="auto"/>
        <w:jc w:val="both"/>
        <w:rPr>
          <w:rFonts w:ascii="Verdana" w:eastAsia="Times New Roman" w:hAnsi="Verdana" w:cs="Arial"/>
          <w:b/>
          <w:color w:val="FF3300"/>
          <w:sz w:val="20"/>
          <w:szCs w:val="20"/>
          <w:lang w:val="en-GB" w:eastAsia="pt-PT"/>
        </w:rPr>
      </w:pPr>
    </w:p>
    <w:p w:rsidR="002D3C47" w:rsidRDefault="002D3C47" w:rsidP="00C64F97">
      <w:pPr>
        <w:spacing w:after="0" w:line="240" w:lineRule="auto"/>
        <w:jc w:val="both"/>
        <w:rPr>
          <w:rFonts w:ascii="Verdana" w:eastAsia="Times New Roman" w:hAnsi="Verdana" w:cs="Arial"/>
          <w:b/>
          <w:color w:val="FF3300"/>
          <w:sz w:val="20"/>
          <w:szCs w:val="20"/>
          <w:lang w:val="en-GB" w:eastAsia="pt-PT"/>
        </w:rPr>
      </w:pPr>
    </w:p>
    <w:p w:rsidR="001A34FA" w:rsidRDefault="002D3C47" w:rsidP="00C64F97">
      <w:pPr>
        <w:spacing w:after="0" w:line="240" w:lineRule="auto"/>
        <w:jc w:val="both"/>
        <w:rPr>
          <w:rFonts w:ascii="Verdana" w:eastAsia="Times New Roman" w:hAnsi="Verdana" w:cs="Arial"/>
          <w:b/>
          <w:color w:val="FF3300"/>
          <w:sz w:val="20"/>
          <w:szCs w:val="20"/>
          <w:lang w:val="en-GB" w:eastAsia="pt-PT"/>
        </w:rPr>
      </w:pPr>
      <w:r>
        <w:rPr>
          <w:rFonts w:ascii="Verdana" w:eastAsia="Times New Roman" w:hAnsi="Verdana" w:cs="Arial"/>
          <w:b/>
          <w:color w:val="FF3300"/>
          <w:sz w:val="20"/>
          <w:szCs w:val="20"/>
          <w:lang w:val="en-GB" w:eastAsia="pt-PT"/>
        </w:rPr>
        <w:tab/>
      </w:r>
      <w:r>
        <w:rPr>
          <w:rFonts w:ascii="Verdana" w:eastAsia="Times New Roman" w:hAnsi="Verdana" w:cs="Arial"/>
          <w:b/>
          <w:color w:val="FF3300"/>
          <w:sz w:val="20"/>
          <w:szCs w:val="20"/>
          <w:lang w:val="en-GB" w:eastAsia="pt-PT"/>
        </w:rPr>
        <w:tab/>
      </w:r>
      <w:r>
        <w:rPr>
          <w:rFonts w:ascii="Verdana" w:eastAsia="Times New Roman" w:hAnsi="Verdana" w:cs="Arial"/>
          <w:b/>
          <w:color w:val="FF3300"/>
          <w:sz w:val="20"/>
          <w:szCs w:val="20"/>
          <w:lang w:val="en-GB" w:eastAsia="pt-PT"/>
        </w:rPr>
        <w:tab/>
      </w:r>
    </w:p>
    <w:p w:rsidR="001A34FA" w:rsidRDefault="001A34FA" w:rsidP="00C64F97">
      <w:pPr>
        <w:spacing w:after="0" w:line="240" w:lineRule="auto"/>
        <w:jc w:val="both"/>
        <w:rPr>
          <w:rFonts w:ascii="Verdana" w:eastAsia="Times New Roman" w:hAnsi="Verdana" w:cs="Arial"/>
          <w:b/>
          <w:color w:val="FF3300"/>
          <w:sz w:val="20"/>
          <w:szCs w:val="20"/>
          <w:lang w:val="en-GB" w:eastAsia="pt-PT"/>
        </w:rPr>
      </w:pPr>
    </w:p>
    <w:p w:rsidR="001A34FA" w:rsidRDefault="001A34FA" w:rsidP="00C64F97">
      <w:pPr>
        <w:spacing w:after="0" w:line="240" w:lineRule="auto"/>
        <w:jc w:val="both"/>
        <w:rPr>
          <w:rFonts w:ascii="Verdana" w:eastAsia="Times New Roman" w:hAnsi="Verdana" w:cs="Arial"/>
          <w:b/>
          <w:color w:val="FF3300"/>
          <w:sz w:val="20"/>
          <w:szCs w:val="20"/>
          <w:lang w:val="en-GB" w:eastAsia="pt-PT"/>
        </w:rPr>
      </w:pPr>
    </w:p>
    <w:p w:rsidR="001A34FA" w:rsidRDefault="001A34FA" w:rsidP="00C64F97">
      <w:pPr>
        <w:spacing w:after="0" w:line="240" w:lineRule="auto"/>
        <w:jc w:val="both"/>
        <w:rPr>
          <w:rFonts w:ascii="Verdana" w:eastAsia="Times New Roman" w:hAnsi="Verdana" w:cs="Arial"/>
          <w:b/>
          <w:color w:val="FF3300"/>
          <w:sz w:val="20"/>
          <w:szCs w:val="20"/>
          <w:lang w:val="en-GB" w:eastAsia="pt-PT"/>
        </w:rPr>
      </w:pPr>
    </w:p>
    <w:p w:rsidR="001A34FA" w:rsidRDefault="001A34FA" w:rsidP="00C64F97">
      <w:pPr>
        <w:spacing w:after="0" w:line="240" w:lineRule="auto"/>
        <w:jc w:val="both"/>
        <w:rPr>
          <w:rFonts w:ascii="Verdana" w:eastAsia="Times New Roman" w:hAnsi="Verdana" w:cs="Arial"/>
          <w:b/>
          <w:color w:val="FF3300"/>
          <w:sz w:val="20"/>
          <w:szCs w:val="20"/>
          <w:lang w:val="en-GB" w:eastAsia="pt-PT"/>
        </w:rPr>
      </w:pPr>
    </w:p>
    <w:p w:rsidR="001A34FA" w:rsidRDefault="001A34FA" w:rsidP="00C64F97">
      <w:pPr>
        <w:spacing w:after="0" w:line="240" w:lineRule="auto"/>
        <w:jc w:val="both"/>
        <w:rPr>
          <w:rFonts w:ascii="Verdana" w:eastAsia="Times New Roman" w:hAnsi="Verdana" w:cs="Arial"/>
          <w:b/>
          <w:color w:val="FF3300"/>
          <w:sz w:val="20"/>
          <w:szCs w:val="20"/>
          <w:lang w:val="en-GB" w:eastAsia="pt-PT"/>
        </w:rPr>
      </w:pPr>
    </w:p>
    <w:p w:rsidR="001A34FA" w:rsidRDefault="001A34FA" w:rsidP="00C64F97">
      <w:pPr>
        <w:spacing w:after="0" w:line="240" w:lineRule="auto"/>
        <w:jc w:val="both"/>
        <w:rPr>
          <w:rFonts w:ascii="Verdana" w:eastAsia="Times New Roman" w:hAnsi="Verdana" w:cs="Arial"/>
          <w:b/>
          <w:color w:val="FF3300"/>
          <w:sz w:val="20"/>
          <w:szCs w:val="20"/>
          <w:lang w:val="en-GB" w:eastAsia="pt-PT"/>
        </w:rPr>
      </w:pPr>
    </w:p>
    <w:p w:rsidR="00867F17" w:rsidRPr="008C7694" w:rsidRDefault="00867F17" w:rsidP="00867F17">
      <w:pPr>
        <w:spacing w:after="0" w:line="240" w:lineRule="auto"/>
        <w:jc w:val="both"/>
        <w:rPr>
          <w:rFonts w:ascii="Verdana" w:eastAsia="Times New Roman" w:hAnsi="Verdana" w:cs="Times New Roman"/>
          <w:b/>
          <w:color w:val="FF3300"/>
          <w:sz w:val="24"/>
          <w:szCs w:val="24"/>
          <w:lang w:val="fr-FR" w:eastAsia="pt-PT"/>
        </w:rPr>
      </w:pPr>
      <w:r w:rsidRPr="00867F17">
        <w:rPr>
          <w:rFonts w:ascii="Verdana" w:eastAsia="Times New Roman" w:hAnsi="Verdana" w:cs="Arial"/>
          <w:b/>
          <w:color w:val="FF3300"/>
          <w:sz w:val="20"/>
          <w:szCs w:val="20"/>
          <w:lang w:val="fr-FR" w:eastAsia="pt-PT"/>
        </w:rPr>
        <w:t>Les</w:t>
      </w:r>
      <w:r>
        <w:rPr>
          <w:rFonts w:ascii="Verdana" w:eastAsia="Times New Roman" w:hAnsi="Verdana" w:cs="Arial"/>
          <w:b/>
          <w:color w:val="FF3300"/>
          <w:sz w:val="20"/>
          <w:szCs w:val="20"/>
          <w:lang w:val="fr-FR" w:eastAsia="pt-PT"/>
        </w:rPr>
        <w:t xml:space="preserve"> pack V</w:t>
      </w:r>
      <w:r w:rsidRPr="00C75043">
        <w:rPr>
          <w:rFonts w:ascii="Verdana" w:eastAsia="Times New Roman" w:hAnsi="Verdana" w:cs="Arial"/>
          <w:b/>
          <w:color w:val="FF3300"/>
          <w:sz w:val="20"/>
          <w:szCs w:val="20"/>
          <w:lang w:val="fr-FR" w:eastAsia="pt-PT"/>
        </w:rPr>
        <w:t xml:space="preserve">INTAGE </w:t>
      </w:r>
      <w:r>
        <w:rPr>
          <w:rFonts w:ascii="Verdana" w:eastAsia="Times New Roman" w:hAnsi="Verdana" w:cs="Arial"/>
          <w:b/>
          <w:color w:val="FF3300"/>
          <w:sz w:val="20"/>
          <w:szCs w:val="20"/>
          <w:lang w:val="fr-FR" w:eastAsia="pt-PT"/>
        </w:rPr>
        <w:t xml:space="preserve">CASCAIS RUGBY sont </w:t>
      </w:r>
      <w:r w:rsidRPr="00C75043">
        <w:rPr>
          <w:rFonts w:ascii="Verdana" w:eastAsia="Times New Roman" w:hAnsi="Verdana" w:cs="Arial"/>
          <w:b/>
          <w:color w:val="FF3300"/>
          <w:sz w:val="20"/>
          <w:szCs w:val="20"/>
          <w:lang w:val="fr-FR" w:eastAsia="pt-PT"/>
        </w:rPr>
        <w:t>spécialement étudié pour les équip</w:t>
      </w:r>
      <w:r>
        <w:rPr>
          <w:rFonts w:ascii="Verdana" w:eastAsia="Times New Roman" w:hAnsi="Verdana" w:cs="Arial"/>
          <w:b/>
          <w:color w:val="FF3300"/>
          <w:sz w:val="20"/>
          <w:szCs w:val="20"/>
          <w:lang w:val="fr-FR" w:eastAsia="pt-PT"/>
        </w:rPr>
        <w:t>e</w:t>
      </w:r>
      <w:r w:rsidRPr="00C75043">
        <w:rPr>
          <w:rFonts w:ascii="Verdana" w:eastAsia="Times New Roman" w:hAnsi="Verdana" w:cs="Arial"/>
          <w:b/>
          <w:color w:val="FF3300"/>
          <w:sz w:val="20"/>
          <w:szCs w:val="20"/>
          <w:lang w:val="fr-FR" w:eastAsia="pt-PT"/>
        </w:rPr>
        <w:t xml:space="preserve">s </w:t>
      </w:r>
      <w:r w:rsidR="003817CF">
        <w:rPr>
          <w:rFonts w:ascii="Verdana" w:eastAsia="Times New Roman" w:hAnsi="Verdana" w:cs="Arial"/>
          <w:b/>
          <w:color w:val="FF3300"/>
          <w:sz w:val="20"/>
          <w:szCs w:val="20"/>
          <w:lang w:val="fr-FR" w:eastAsia="pt-PT"/>
        </w:rPr>
        <w:t xml:space="preserve">avec plus de 20 joueurs </w:t>
      </w:r>
      <w:r>
        <w:rPr>
          <w:rFonts w:ascii="Verdana" w:eastAsia="Times New Roman" w:hAnsi="Verdana" w:cs="Arial"/>
          <w:b/>
          <w:color w:val="FF3300"/>
          <w:sz w:val="20"/>
          <w:szCs w:val="20"/>
          <w:lang w:val="fr-FR" w:eastAsia="pt-PT"/>
        </w:rPr>
        <w:t>et inclut</w:t>
      </w:r>
      <w:r w:rsidR="003817CF">
        <w:rPr>
          <w:rFonts w:ascii="Verdana" w:eastAsia="Times New Roman" w:hAnsi="Verdana" w:cs="Arial"/>
          <w:b/>
          <w:color w:val="FF3300"/>
          <w:sz w:val="20"/>
          <w:szCs w:val="20"/>
          <w:lang w:val="fr-FR" w:eastAsia="pt-PT"/>
        </w:rPr>
        <w:t> :</w:t>
      </w:r>
      <w:r w:rsidRPr="00C75043">
        <w:rPr>
          <w:rFonts w:ascii="Verdana" w:eastAsia="Times New Roman" w:hAnsi="Verdana" w:cs="Arial"/>
          <w:b/>
          <w:color w:val="FF3300"/>
          <w:sz w:val="20"/>
          <w:szCs w:val="20"/>
          <w:lang w:val="fr-FR" w:eastAsia="pt-PT"/>
        </w:rPr>
        <w:t xml:space="preserve"> </w:t>
      </w:r>
    </w:p>
    <w:p w:rsidR="00867F17" w:rsidRPr="003F2AF2" w:rsidRDefault="00867F17" w:rsidP="00867F17">
      <w:pPr>
        <w:spacing w:after="0" w:line="240" w:lineRule="auto"/>
        <w:rPr>
          <w:rFonts w:ascii="Verdana" w:eastAsia="Times New Roman" w:hAnsi="Verdana" w:cs="Times New Roman"/>
          <w:sz w:val="24"/>
          <w:szCs w:val="24"/>
          <w:lang w:val="fr-FR" w:eastAsia="pt-PT"/>
        </w:rPr>
      </w:pPr>
      <w:r w:rsidRPr="003F2AF2">
        <w:rPr>
          <w:rFonts w:ascii="Verdana" w:eastAsia="Times New Roman" w:hAnsi="Verdana" w:cs="Arial"/>
          <w:sz w:val="20"/>
          <w:szCs w:val="20"/>
          <w:lang w:val="fr-FR" w:eastAsia="pt-PT"/>
        </w:rPr>
        <w:t> </w:t>
      </w:r>
    </w:p>
    <w:p w:rsidR="00867F17" w:rsidRPr="009C0981" w:rsidRDefault="00867F17" w:rsidP="00867F17">
      <w:pPr>
        <w:numPr>
          <w:ilvl w:val="0"/>
          <w:numId w:val="3"/>
        </w:numPr>
        <w:spacing w:after="0" w:line="240" w:lineRule="auto"/>
        <w:jc w:val="both"/>
        <w:rPr>
          <w:rFonts w:ascii="Verdana" w:eastAsia="Times New Roman" w:hAnsi="Verdana" w:cs="Tahoma"/>
          <w:sz w:val="17"/>
          <w:szCs w:val="17"/>
          <w:lang w:val="fr-FR" w:eastAsia="pt-PT"/>
        </w:rPr>
      </w:pPr>
      <w:r w:rsidRPr="003F2AF2">
        <w:rPr>
          <w:rFonts w:ascii="Verdana" w:eastAsia="Times New Roman" w:hAnsi="Verdana" w:cs="Arial"/>
          <w:sz w:val="20"/>
          <w:szCs w:val="20"/>
          <w:lang w:val="fr-FR" w:eastAsia="pt-PT"/>
        </w:rPr>
        <w:t>Droit d’inscription au tournoi</w:t>
      </w:r>
      <w:r>
        <w:rPr>
          <w:rFonts w:ascii="Verdana" w:eastAsia="Times New Roman" w:hAnsi="Verdana" w:cs="Arial"/>
          <w:sz w:val="20"/>
          <w:szCs w:val="20"/>
          <w:lang w:val="fr-FR" w:eastAsia="pt-PT"/>
        </w:rPr>
        <w:t xml:space="preserve">, matchs. </w:t>
      </w:r>
      <w:r w:rsidRPr="003F2AF2">
        <w:rPr>
          <w:rFonts w:ascii="Verdana" w:eastAsia="Times New Roman" w:hAnsi="Verdana" w:cs="Arial"/>
          <w:sz w:val="20"/>
          <w:szCs w:val="20"/>
          <w:lang w:val="fr-FR" w:eastAsia="pt-PT"/>
        </w:rPr>
        <w:t xml:space="preserve">  </w:t>
      </w:r>
    </w:p>
    <w:p w:rsidR="00867F17" w:rsidRPr="00382FF3" w:rsidRDefault="00867F17" w:rsidP="00867F17">
      <w:pPr>
        <w:numPr>
          <w:ilvl w:val="0"/>
          <w:numId w:val="3"/>
        </w:numPr>
        <w:spacing w:after="0" w:line="240" w:lineRule="auto"/>
        <w:jc w:val="both"/>
        <w:rPr>
          <w:rFonts w:ascii="Verdana" w:eastAsia="Times New Roman" w:hAnsi="Verdana" w:cs="Tahoma"/>
          <w:sz w:val="17"/>
          <w:szCs w:val="17"/>
          <w:lang w:val="fr-FR" w:eastAsia="pt-PT"/>
        </w:rPr>
      </w:pPr>
      <w:r w:rsidRPr="009C0981">
        <w:rPr>
          <w:rFonts w:ascii="Verdana" w:eastAsia="Times New Roman" w:hAnsi="Verdana" w:cs="Arial"/>
          <w:sz w:val="20"/>
          <w:szCs w:val="20"/>
          <w:lang w:val="fr-FR" w:eastAsia="pt-PT"/>
        </w:rPr>
        <w:t xml:space="preserve">Hébergement </w:t>
      </w:r>
      <w:r w:rsidR="003817CF">
        <w:rPr>
          <w:rFonts w:ascii="Verdana" w:eastAsia="Times New Roman" w:hAnsi="Verdana" w:cs="Arial"/>
          <w:sz w:val="20"/>
          <w:szCs w:val="20"/>
          <w:lang w:val="fr-FR" w:eastAsia="pt-PT"/>
        </w:rPr>
        <w:t xml:space="preserve">pour les numéro de </w:t>
      </w:r>
      <w:r w:rsidRPr="009C0981">
        <w:rPr>
          <w:rFonts w:ascii="Verdana" w:eastAsia="Times New Roman" w:hAnsi="Verdana" w:cs="Arial"/>
          <w:sz w:val="20"/>
          <w:szCs w:val="20"/>
          <w:lang w:val="fr-FR" w:eastAsia="pt-PT"/>
        </w:rPr>
        <w:t>nuits</w:t>
      </w:r>
      <w:r w:rsidR="003817CF">
        <w:rPr>
          <w:rFonts w:ascii="Verdana" w:eastAsia="Times New Roman" w:hAnsi="Verdana" w:cs="Arial"/>
          <w:sz w:val="20"/>
          <w:szCs w:val="20"/>
          <w:lang w:val="fr-FR" w:eastAsia="pt-PT"/>
        </w:rPr>
        <w:t xml:space="preserve"> choisi avec</w:t>
      </w:r>
      <w:r w:rsidRPr="009C0981">
        <w:rPr>
          <w:rFonts w:ascii="Verdana" w:eastAsia="Times New Roman" w:hAnsi="Verdana" w:cs="Arial"/>
          <w:sz w:val="20"/>
          <w:szCs w:val="20"/>
          <w:lang w:val="fr-FR" w:eastAsia="pt-PT"/>
        </w:rPr>
        <w:t xml:space="preserve"> </w:t>
      </w:r>
      <w:r w:rsidR="003817CF" w:rsidRPr="009C0981">
        <w:rPr>
          <w:rFonts w:ascii="Verdana" w:eastAsia="Times New Roman" w:hAnsi="Verdana" w:cs="Arial"/>
          <w:sz w:val="20"/>
          <w:szCs w:val="20"/>
          <w:lang w:val="fr-FR" w:eastAsia="pt-PT"/>
        </w:rPr>
        <w:t>petit</w:t>
      </w:r>
      <w:r w:rsidR="003817CF" w:rsidRPr="009C0981">
        <w:rPr>
          <w:rFonts w:ascii="Helvetica" w:eastAsia="Times New Roman" w:hAnsi="Helvetica" w:cs="Arial"/>
          <w:sz w:val="20"/>
          <w:szCs w:val="20"/>
          <w:lang w:val="fr-FR" w:eastAsia="pt-PT"/>
        </w:rPr>
        <w:t xml:space="preserve"> </w:t>
      </w:r>
      <w:r w:rsidR="003817CF" w:rsidRPr="009C0981">
        <w:rPr>
          <w:rFonts w:ascii="Verdana" w:eastAsia="Times New Roman" w:hAnsi="Verdana" w:cs="Arial"/>
          <w:sz w:val="20"/>
          <w:szCs w:val="20"/>
          <w:lang w:val="fr-FR" w:eastAsia="pt-PT"/>
        </w:rPr>
        <w:t>déjeuners</w:t>
      </w:r>
      <w:r w:rsidRPr="009C0981">
        <w:rPr>
          <w:rFonts w:ascii="Verdana" w:eastAsia="Times New Roman" w:hAnsi="Verdana" w:cs="Arial"/>
          <w:sz w:val="20"/>
          <w:szCs w:val="20"/>
          <w:lang w:val="fr-FR" w:eastAsia="pt-PT"/>
        </w:rPr>
        <w:t xml:space="preserve"> inclus </w:t>
      </w:r>
    </w:p>
    <w:p w:rsidR="00867F17" w:rsidRPr="00382FF3" w:rsidRDefault="00867F17" w:rsidP="00867F17">
      <w:pPr>
        <w:numPr>
          <w:ilvl w:val="0"/>
          <w:numId w:val="3"/>
        </w:numPr>
        <w:spacing w:after="0" w:line="240" w:lineRule="auto"/>
        <w:jc w:val="both"/>
        <w:rPr>
          <w:rFonts w:ascii="Verdana" w:eastAsia="Times New Roman" w:hAnsi="Verdana" w:cs="Tahoma"/>
          <w:sz w:val="17"/>
          <w:szCs w:val="17"/>
          <w:lang w:val="fr-FR" w:eastAsia="pt-PT"/>
        </w:rPr>
      </w:pPr>
      <w:r w:rsidRPr="009C0981">
        <w:rPr>
          <w:rFonts w:ascii="Verdana" w:eastAsia="Times New Roman" w:hAnsi="Verdana" w:cs="Arial"/>
          <w:sz w:val="20"/>
          <w:szCs w:val="20"/>
          <w:lang w:val="fr-FR" w:eastAsia="pt-PT"/>
        </w:rPr>
        <w:t>Admission libre aux activités sur le lieu de compétition</w:t>
      </w:r>
    </w:p>
    <w:p w:rsidR="00867F17" w:rsidRPr="004F4F42" w:rsidRDefault="00867F17" w:rsidP="00867F17">
      <w:pPr>
        <w:numPr>
          <w:ilvl w:val="0"/>
          <w:numId w:val="3"/>
        </w:numPr>
        <w:spacing w:after="0" w:line="240" w:lineRule="auto"/>
        <w:jc w:val="both"/>
        <w:rPr>
          <w:rFonts w:ascii="Verdana" w:eastAsia="Times New Roman" w:hAnsi="Verdana" w:cs="Tahoma"/>
          <w:sz w:val="17"/>
          <w:szCs w:val="17"/>
          <w:lang w:val="fr-FR" w:eastAsia="pt-PT"/>
        </w:rPr>
      </w:pPr>
      <w:r w:rsidRPr="004F4F42">
        <w:rPr>
          <w:rFonts w:ascii="Verdana" w:eastAsia="Times New Roman" w:hAnsi="Verdana" w:cs="Arial"/>
          <w:sz w:val="20"/>
          <w:szCs w:val="20"/>
          <w:lang w:val="fr-FR" w:eastAsia="pt-PT"/>
        </w:rPr>
        <w:t>D</w:t>
      </w:r>
      <w:r>
        <w:rPr>
          <w:rFonts w:ascii="Verdana" w:eastAsia="Times New Roman" w:hAnsi="Verdana" w:cs="Arial"/>
          <w:sz w:val="20"/>
          <w:szCs w:val="20"/>
          <w:lang w:val="fr-FR" w:eastAsia="pt-PT"/>
        </w:rPr>
        <w:t>îner G</w:t>
      </w:r>
      <w:r w:rsidRPr="004F4F42">
        <w:rPr>
          <w:rFonts w:ascii="Verdana" w:eastAsia="Times New Roman" w:hAnsi="Verdana" w:cs="Arial"/>
          <w:sz w:val="20"/>
          <w:szCs w:val="20"/>
          <w:lang w:val="fr-FR" w:eastAsia="pt-PT"/>
        </w:rPr>
        <w:t>ala de clôture</w:t>
      </w:r>
      <w:r>
        <w:rPr>
          <w:rFonts w:ascii="Verdana" w:eastAsia="Times New Roman" w:hAnsi="Verdana" w:cs="Arial"/>
          <w:sz w:val="20"/>
          <w:szCs w:val="20"/>
          <w:lang w:val="fr-FR" w:eastAsia="pt-PT"/>
        </w:rPr>
        <w:t xml:space="preserve"> </w:t>
      </w:r>
      <w:r w:rsidRPr="004F4F42">
        <w:rPr>
          <w:rFonts w:ascii="Verdana" w:eastAsia="Times New Roman" w:hAnsi="Verdana" w:cs="Arial"/>
          <w:sz w:val="20"/>
          <w:szCs w:val="20"/>
          <w:lang w:val="fr-FR" w:eastAsia="pt-PT"/>
        </w:rPr>
        <w:t>(Samedi soir)</w:t>
      </w:r>
    </w:p>
    <w:p w:rsidR="00867F17" w:rsidRPr="0099593A" w:rsidRDefault="00867F17" w:rsidP="00867F17">
      <w:pPr>
        <w:spacing w:after="0" w:line="240" w:lineRule="auto"/>
        <w:jc w:val="both"/>
        <w:rPr>
          <w:rFonts w:ascii="Verdana" w:eastAsia="Times New Roman" w:hAnsi="Verdana" w:cs="Arial"/>
          <w:b/>
          <w:bCs/>
          <w:sz w:val="20"/>
          <w:lang w:val="fr-FR" w:eastAsia="pt-PT"/>
        </w:rPr>
      </w:pPr>
    </w:p>
    <w:p w:rsidR="00867F17" w:rsidRPr="00C64F97" w:rsidRDefault="00867F17" w:rsidP="00867F17">
      <w:pPr>
        <w:spacing w:after="0" w:line="240" w:lineRule="auto"/>
        <w:jc w:val="both"/>
        <w:rPr>
          <w:rFonts w:ascii="Verdana" w:eastAsia="Times New Roman" w:hAnsi="Verdana" w:cs="Arial"/>
          <w:b/>
          <w:bCs/>
          <w:sz w:val="20"/>
          <w:lang w:val="en-GB" w:eastAsia="pt-PT"/>
        </w:rPr>
      </w:pPr>
      <w:r>
        <w:rPr>
          <w:rFonts w:ascii="Verdana" w:eastAsia="Times New Roman" w:hAnsi="Verdana" w:cs="Arial"/>
          <w:b/>
          <w:bCs/>
          <w:sz w:val="20"/>
          <w:lang w:val="en-GB" w:eastAsia="pt-PT"/>
        </w:rPr>
        <w:t>Notes:</w:t>
      </w:r>
    </w:p>
    <w:p w:rsidR="00867F17" w:rsidRPr="00197180" w:rsidRDefault="00867F17" w:rsidP="00867F17">
      <w:pPr>
        <w:numPr>
          <w:ilvl w:val="0"/>
          <w:numId w:val="2"/>
        </w:numPr>
        <w:spacing w:after="0" w:line="240" w:lineRule="auto"/>
        <w:jc w:val="both"/>
        <w:rPr>
          <w:rFonts w:ascii="Verdana" w:eastAsia="Times New Roman" w:hAnsi="Verdana" w:cs="Tahoma"/>
          <w:sz w:val="17"/>
          <w:szCs w:val="17"/>
          <w:lang w:val="fr-FR" w:eastAsia="pt-PT"/>
        </w:rPr>
      </w:pPr>
      <w:r w:rsidRPr="00197180">
        <w:rPr>
          <w:rFonts w:ascii="Verdana" w:eastAsia="Times New Roman" w:hAnsi="Verdana" w:cs="Arial"/>
          <w:sz w:val="20"/>
          <w:szCs w:val="20"/>
          <w:lang w:val="fr-FR" w:eastAsia="pt-PT"/>
        </w:rPr>
        <w:t xml:space="preserve">Le prix indiqué est basé sur </w:t>
      </w:r>
      <w:r>
        <w:rPr>
          <w:rFonts w:ascii="Verdana" w:eastAsia="Times New Roman" w:hAnsi="Verdana" w:cs="Arial"/>
          <w:sz w:val="20"/>
          <w:szCs w:val="20"/>
          <w:lang w:val="fr-FR" w:eastAsia="pt-PT"/>
        </w:rPr>
        <w:t>un minimum</w:t>
      </w:r>
      <w:r w:rsidRPr="00197180">
        <w:rPr>
          <w:rFonts w:ascii="Verdana" w:eastAsia="Times New Roman" w:hAnsi="Verdana" w:cs="Arial"/>
          <w:sz w:val="20"/>
          <w:szCs w:val="20"/>
          <w:lang w:val="fr-FR" w:eastAsia="pt-PT"/>
        </w:rPr>
        <w:t xml:space="preserve"> de 20 participants. </w:t>
      </w:r>
    </w:p>
    <w:p w:rsidR="00C64F97" w:rsidRPr="003817CF" w:rsidRDefault="00867F17" w:rsidP="00C64F97">
      <w:pPr>
        <w:numPr>
          <w:ilvl w:val="0"/>
          <w:numId w:val="2"/>
        </w:numPr>
        <w:spacing w:after="0" w:line="240" w:lineRule="auto"/>
        <w:jc w:val="both"/>
        <w:rPr>
          <w:rFonts w:ascii="Verdana" w:eastAsia="Times New Roman" w:hAnsi="Verdana" w:cs="Times New Roman"/>
          <w:b/>
          <w:sz w:val="24"/>
          <w:szCs w:val="24"/>
          <w:lang w:val="fr-FR" w:eastAsia="pt-PT"/>
        </w:rPr>
      </w:pPr>
      <w:r w:rsidRPr="003817CF">
        <w:rPr>
          <w:rFonts w:ascii="Verdana" w:eastAsia="Times New Roman" w:hAnsi="Verdana" w:cs="Arial"/>
          <w:sz w:val="20"/>
          <w:szCs w:val="20"/>
          <w:lang w:val="fr-FR" w:eastAsia="pt-PT"/>
        </w:rPr>
        <w:t>Le prix correspond à une occupation en chambre double. Les chambres individuelles sont en option. Merci de nous contacter si vous souhaitez plus d’informations.</w:t>
      </w:r>
      <w:r w:rsidR="00C64F97" w:rsidRPr="003817CF">
        <w:rPr>
          <w:rFonts w:ascii="Verdana" w:eastAsia="Times New Roman" w:hAnsi="Verdana" w:cs="Arial"/>
          <w:b/>
          <w:sz w:val="20"/>
          <w:szCs w:val="20"/>
          <w:lang w:val="fr-FR" w:eastAsia="pt-PT"/>
        </w:rPr>
        <w:t xml:space="preserve"> </w:t>
      </w:r>
    </w:p>
    <w:p w:rsidR="00C64F97" w:rsidRPr="00C64F97" w:rsidRDefault="00C64F97" w:rsidP="00C64F97">
      <w:pPr>
        <w:spacing w:after="0" w:line="240" w:lineRule="auto"/>
        <w:jc w:val="both"/>
        <w:rPr>
          <w:rFonts w:ascii="Verdana" w:eastAsia="Times New Roman" w:hAnsi="Verdana" w:cs="Arial"/>
          <w:b/>
          <w:bCs/>
          <w:sz w:val="20"/>
          <w:lang w:val="en-GB" w:eastAsia="pt-PT"/>
        </w:rPr>
      </w:pPr>
    </w:p>
    <w:p w:rsidR="001A34FA" w:rsidRPr="003817CF" w:rsidRDefault="001A34FA" w:rsidP="003817CF">
      <w:pPr>
        <w:numPr>
          <w:ilvl w:val="0"/>
          <w:numId w:val="2"/>
        </w:numPr>
        <w:spacing w:after="0" w:line="240" w:lineRule="auto"/>
        <w:jc w:val="both"/>
        <w:rPr>
          <w:rFonts w:ascii="Verdana" w:eastAsia="Times New Roman" w:hAnsi="Verdana" w:cs="Times New Roman"/>
          <w:b/>
          <w:sz w:val="24"/>
          <w:szCs w:val="24"/>
          <w:lang w:val="fr-FR" w:eastAsia="pt-PT"/>
        </w:rPr>
      </w:pPr>
      <w:r w:rsidRPr="003817CF">
        <w:rPr>
          <w:rFonts w:ascii="Verdana" w:eastAsia="Times New Roman" w:hAnsi="Verdana" w:cs="Arial"/>
          <w:sz w:val="20"/>
          <w:szCs w:val="20"/>
          <w:lang w:val="fr-FR" w:eastAsia="pt-PT"/>
        </w:rPr>
        <w:t>Bus transfer</w:t>
      </w:r>
      <w:r w:rsidR="003817CF" w:rsidRPr="003817CF">
        <w:rPr>
          <w:rFonts w:ascii="Verdana" w:eastAsia="Times New Roman" w:hAnsi="Verdana" w:cs="Arial"/>
          <w:sz w:val="20"/>
          <w:szCs w:val="20"/>
          <w:lang w:val="fr-FR" w:eastAsia="pt-PT"/>
        </w:rPr>
        <w:t>t</w:t>
      </w:r>
      <w:r w:rsidRPr="003817CF">
        <w:rPr>
          <w:rFonts w:ascii="Verdana" w:eastAsia="Times New Roman" w:hAnsi="Verdana" w:cs="Arial"/>
          <w:sz w:val="20"/>
          <w:szCs w:val="20"/>
          <w:lang w:val="fr-FR" w:eastAsia="pt-PT"/>
        </w:rPr>
        <w:t xml:space="preserve">s </w:t>
      </w:r>
      <w:r w:rsidR="003817CF" w:rsidRPr="003817CF">
        <w:rPr>
          <w:rFonts w:ascii="Verdana" w:eastAsia="Times New Roman" w:hAnsi="Verdana" w:cs="Arial"/>
          <w:sz w:val="20"/>
          <w:szCs w:val="20"/>
          <w:lang w:val="fr-FR" w:eastAsia="pt-PT"/>
        </w:rPr>
        <w:t>– Estimatif = 200,00€ par transfert</w:t>
      </w:r>
      <w:r w:rsidR="00226A61" w:rsidRPr="003817CF">
        <w:rPr>
          <w:rFonts w:ascii="Verdana" w:eastAsia="Times New Roman" w:hAnsi="Verdana" w:cs="Arial"/>
          <w:sz w:val="20"/>
          <w:szCs w:val="20"/>
          <w:lang w:val="fr-FR" w:eastAsia="pt-PT"/>
        </w:rPr>
        <w:t>.</w:t>
      </w:r>
      <w:r w:rsidRPr="003817CF">
        <w:rPr>
          <w:rFonts w:ascii="Verdana" w:eastAsia="Times New Roman" w:hAnsi="Verdana" w:cs="Tahoma"/>
          <w:sz w:val="17"/>
          <w:szCs w:val="17"/>
          <w:lang w:val="fr-FR" w:eastAsia="pt-PT"/>
        </w:rPr>
        <w:t xml:space="preserve"> </w:t>
      </w:r>
      <w:r w:rsidR="003817CF" w:rsidRPr="003817CF">
        <w:rPr>
          <w:rFonts w:ascii="Verdana" w:eastAsia="Times New Roman" w:hAnsi="Verdana" w:cs="Arial"/>
          <w:sz w:val="20"/>
          <w:szCs w:val="20"/>
          <w:lang w:val="fr-FR" w:eastAsia="pt-PT"/>
        </w:rPr>
        <w:t>Merci de nous contacter si vous souhaitez plus d’informations.</w:t>
      </w:r>
    </w:p>
    <w:p w:rsidR="00C64F97" w:rsidRPr="003817CF" w:rsidRDefault="00C64F97" w:rsidP="00C64F97">
      <w:pPr>
        <w:spacing w:after="0" w:line="240" w:lineRule="auto"/>
        <w:jc w:val="both"/>
        <w:rPr>
          <w:rFonts w:ascii="Verdana" w:eastAsia="Times New Roman" w:hAnsi="Verdana" w:cs="Arial"/>
          <w:b/>
          <w:bCs/>
          <w:sz w:val="20"/>
          <w:lang w:val="fr-FR" w:eastAsia="pt-PT"/>
        </w:rPr>
      </w:pPr>
    </w:p>
    <w:p w:rsidR="00867F17" w:rsidRPr="003817CF" w:rsidRDefault="00867F17" w:rsidP="00C64F97">
      <w:pPr>
        <w:spacing w:after="0" w:line="240" w:lineRule="auto"/>
        <w:jc w:val="both"/>
        <w:rPr>
          <w:rFonts w:ascii="Verdana" w:eastAsia="Times New Roman" w:hAnsi="Verdana" w:cs="Arial"/>
          <w:b/>
          <w:bCs/>
          <w:sz w:val="20"/>
          <w:lang w:val="fr-FR" w:eastAsia="pt-PT"/>
        </w:rPr>
      </w:pPr>
    </w:p>
    <w:p w:rsidR="00867F17" w:rsidRPr="00867F17" w:rsidRDefault="00867F17" w:rsidP="00C64F97">
      <w:pPr>
        <w:spacing w:after="0" w:line="240" w:lineRule="auto"/>
        <w:jc w:val="both"/>
        <w:rPr>
          <w:rFonts w:ascii="Verdana" w:eastAsia="Times New Roman" w:hAnsi="Verdana" w:cs="Arial"/>
          <w:b/>
          <w:bCs/>
          <w:sz w:val="20"/>
          <w:lang w:val="fr-FR" w:eastAsia="pt-PT"/>
        </w:rPr>
      </w:pPr>
    </w:p>
    <w:sectPr w:rsidR="00867F17" w:rsidRPr="00867F17" w:rsidSect="00683468">
      <w:headerReference w:type="default" r:id="rId24"/>
      <w:footerReference w:type="default" r:id="rId25"/>
      <w:pgSz w:w="16838" w:h="11906" w:orient="landscape"/>
      <w:pgMar w:top="1276" w:right="1417"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AF4" w:rsidRDefault="00AF5AF4" w:rsidP="00AE0AB6">
      <w:pPr>
        <w:spacing w:after="0" w:line="240" w:lineRule="auto"/>
      </w:pPr>
      <w:r>
        <w:separator/>
      </w:r>
    </w:p>
  </w:endnote>
  <w:endnote w:type="continuationSeparator" w:id="0">
    <w:p w:rsidR="00AF5AF4" w:rsidRDefault="00AF5AF4" w:rsidP="00AE0A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T Sans">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55" w:rsidRPr="00494AF1" w:rsidRDefault="00CE11F2" w:rsidP="00784455">
    <w:pPr>
      <w:pStyle w:val="Rodap"/>
      <w:rPr>
        <w:b/>
        <w:color w:val="DE2A00"/>
      </w:rPr>
    </w:pPr>
    <w:hyperlink r:id="rId1" w:history="1">
      <w:r w:rsidR="00784455" w:rsidRPr="00494AF1">
        <w:rPr>
          <w:rStyle w:val="Hiperligao"/>
          <w:b/>
          <w:color w:val="DE2A00"/>
        </w:rPr>
        <w:t>www.vintagecascaisrugby.com</w:t>
      </w:r>
    </w:hyperlink>
    <w:r w:rsidR="00784455" w:rsidRPr="00494AF1">
      <w:rPr>
        <w:b/>
        <w:color w:val="DE2A00"/>
      </w:rPr>
      <w:tab/>
    </w:r>
    <w:r w:rsidR="00784455" w:rsidRPr="00494AF1">
      <w:rPr>
        <w:b/>
        <w:color w:val="DE2A00"/>
      </w:rPr>
      <w:tab/>
    </w:r>
    <w:hyperlink r:id="rId2" w:history="1">
      <w:r w:rsidR="00784455" w:rsidRPr="00494AF1">
        <w:rPr>
          <w:rStyle w:val="Hiperligao"/>
          <w:b/>
          <w:color w:val="DE2A00"/>
        </w:rPr>
        <w:t>vintagecascaisrugby@wesetit.pt</w:t>
      </w:r>
    </w:hyperlink>
    <w:r w:rsidR="00784455" w:rsidRPr="00494AF1">
      <w:rPr>
        <w:b/>
        <w:color w:val="DE2A00"/>
      </w:rPr>
      <w:t xml:space="preserve"> </w:t>
    </w:r>
  </w:p>
  <w:p w:rsidR="00784455" w:rsidRDefault="0078445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AF4" w:rsidRDefault="00AF5AF4" w:rsidP="00AE0AB6">
      <w:pPr>
        <w:spacing w:after="0" w:line="240" w:lineRule="auto"/>
      </w:pPr>
      <w:r>
        <w:separator/>
      </w:r>
    </w:p>
  </w:footnote>
  <w:footnote w:type="continuationSeparator" w:id="0">
    <w:p w:rsidR="00AF5AF4" w:rsidRDefault="00AF5AF4" w:rsidP="00AE0A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AB6" w:rsidRDefault="00220D95" w:rsidP="00784455">
    <w:pPr>
      <w:pStyle w:val="Cabealho"/>
      <w:jc w:val="right"/>
    </w:pPr>
    <w:r>
      <w:rPr>
        <w:noProof/>
        <w:lang w:eastAsia="pt-PT"/>
      </w:rPr>
      <w:drawing>
        <wp:inline distT="0" distB="0" distL="0" distR="0">
          <wp:extent cx="1600200" cy="532446"/>
          <wp:effectExtent l="19050" t="0" r="0" b="0"/>
          <wp:docPr id="1" name="Imagem 0" descr="WE SE7 IT_VINTAGE CASCAIS RUGBY 2013_bannerp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 SE7 IT_VINTAGE CASCAIS RUGBY 2013_bannerpages.jpg"/>
                  <pic:cNvPicPr/>
                </pic:nvPicPr>
                <pic:blipFill>
                  <a:blip r:embed="rId1"/>
                  <a:stretch>
                    <a:fillRect/>
                  </a:stretch>
                </pic:blipFill>
                <pic:spPr>
                  <a:xfrm>
                    <a:off x="0" y="0"/>
                    <a:ext cx="1600200" cy="53244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73AD0"/>
    <w:multiLevelType w:val="multilevel"/>
    <w:tmpl w:val="19E2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FCC7843"/>
    <w:multiLevelType w:val="multilevel"/>
    <w:tmpl w:val="FA38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tentative="1">
        <w:start w:val="1"/>
        <w:numFmt w:val="bullet"/>
        <w:lvlText w:val=""/>
        <w:lvlJc w:val="left"/>
        <w:pPr>
          <w:tabs>
            <w:tab w:val="num" w:pos="2160"/>
          </w:tabs>
          <w:ind w:left="2160" w:hanging="360"/>
        </w:pPr>
        <w:rPr>
          <w:rFonts w:ascii="Symbol" w:hAnsi="Symbol" w:hint="default"/>
          <w:sz w:val="20"/>
        </w:rPr>
      </w:lvl>
    </w:lvlOverride>
    <w:lvlOverride w:ilvl="3">
      <w:lvl w:ilvl="3" w:tentative="1">
        <w:start w:val="1"/>
        <w:numFmt w:val="bullet"/>
        <w:lvlText w:val=""/>
        <w:lvlJc w:val="left"/>
        <w:pPr>
          <w:tabs>
            <w:tab w:val="num" w:pos="2880"/>
          </w:tabs>
          <w:ind w:left="2880" w:hanging="360"/>
        </w:pPr>
        <w:rPr>
          <w:rFonts w:ascii="Symbol" w:hAnsi="Symbol" w:hint="default"/>
          <w:sz w:val="20"/>
        </w:rPr>
      </w:lvl>
    </w:lvlOverride>
    <w:lvlOverride w:ilvl="4">
      <w:lvl w:ilvl="4" w:tentative="1">
        <w:start w:val="1"/>
        <w:numFmt w:val="bullet"/>
        <w:lvlText w:val=""/>
        <w:lvlJc w:val="left"/>
        <w:pPr>
          <w:tabs>
            <w:tab w:val="num" w:pos="3600"/>
          </w:tabs>
          <w:ind w:left="3600" w:hanging="360"/>
        </w:pPr>
        <w:rPr>
          <w:rFonts w:ascii="Symbol" w:hAnsi="Symbol" w:hint="default"/>
          <w:sz w:val="20"/>
        </w:rPr>
      </w:lvl>
    </w:lvlOverride>
    <w:lvlOverride w:ilvl="5">
      <w:lvl w:ilvl="5" w:tentative="1">
        <w:start w:val="1"/>
        <w:numFmt w:val="bullet"/>
        <w:lvlText w:val=""/>
        <w:lvlJc w:val="left"/>
        <w:pPr>
          <w:tabs>
            <w:tab w:val="num" w:pos="4320"/>
          </w:tabs>
          <w:ind w:left="4320" w:hanging="360"/>
        </w:pPr>
        <w:rPr>
          <w:rFonts w:ascii="Symbol" w:hAnsi="Symbol" w:hint="default"/>
          <w:sz w:val="20"/>
        </w:rPr>
      </w:lvl>
    </w:lvlOverride>
    <w:lvlOverride w:ilvl="6">
      <w:lvl w:ilvl="6" w:tentative="1">
        <w:start w:val="1"/>
        <w:numFmt w:val="bullet"/>
        <w:lvlText w:val=""/>
        <w:lvlJc w:val="left"/>
        <w:pPr>
          <w:tabs>
            <w:tab w:val="num" w:pos="5040"/>
          </w:tabs>
          <w:ind w:left="5040" w:hanging="360"/>
        </w:pPr>
        <w:rPr>
          <w:rFonts w:ascii="Symbol" w:hAnsi="Symbol" w:hint="default"/>
          <w:sz w:val="20"/>
        </w:rPr>
      </w:lvl>
    </w:lvlOverride>
    <w:lvlOverride w:ilvl="7">
      <w:lvl w:ilvl="7" w:tentative="1">
        <w:start w:val="1"/>
        <w:numFmt w:val="bullet"/>
        <w:lvlText w:val=""/>
        <w:lvlJc w:val="left"/>
        <w:pPr>
          <w:tabs>
            <w:tab w:val="num" w:pos="5760"/>
          </w:tabs>
          <w:ind w:left="5760" w:hanging="360"/>
        </w:pPr>
        <w:rPr>
          <w:rFonts w:ascii="Symbol" w:hAnsi="Symbol" w:hint="default"/>
          <w:sz w:val="20"/>
        </w:rPr>
      </w:lvl>
    </w:lvlOverride>
    <w:lvlOverride w:ilvl="8">
      <w:lvl w:ilvl="8" w:tentative="1">
        <w:start w:val="1"/>
        <w:numFmt w:val="bullet"/>
        <w:lvlText w:val=""/>
        <w:lvlJc w:val="left"/>
        <w:pPr>
          <w:tabs>
            <w:tab w:val="num" w:pos="6480"/>
          </w:tabs>
          <w:ind w:left="6480" w:hanging="360"/>
        </w:pPr>
        <w:rPr>
          <w:rFonts w:ascii="Symbol" w:hAnsi="Symbol"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75YOQMFjnW8P0kQvUDyajjHxy1M=" w:salt="/02i3mJcmeyZl0Ry2LsByg=="/>
  <w:defaultTabStop w:val="708"/>
  <w:hyphenationZone w:val="425"/>
  <w:drawingGridHorizontalSpacing w:val="110"/>
  <w:displayHorizontalDrawingGridEvery w:val="2"/>
  <w:characterSpacingControl w:val="doNotCompress"/>
  <w:hdrShapeDefaults>
    <o:shapedefaults v:ext="edit" spidmax="34818">
      <o:colormenu v:ext="edit" fillcolor="#92d050"/>
    </o:shapedefaults>
  </w:hdrShapeDefaults>
  <w:footnotePr>
    <w:footnote w:id="-1"/>
    <w:footnote w:id="0"/>
  </w:footnotePr>
  <w:endnotePr>
    <w:endnote w:id="-1"/>
    <w:endnote w:id="0"/>
  </w:endnotePr>
  <w:compat/>
  <w:rsids>
    <w:rsidRoot w:val="00C64F97"/>
    <w:rsid w:val="00057443"/>
    <w:rsid w:val="00091CD2"/>
    <w:rsid w:val="000A1366"/>
    <w:rsid w:val="00174027"/>
    <w:rsid w:val="00193332"/>
    <w:rsid w:val="001A34FA"/>
    <w:rsid w:val="001A462C"/>
    <w:rsid w:val="00220D95"/>
    <w:rsid w:val="00226A61"/>
    <w:rsid w:val="00230664"/>
    <w:rsid w:val="00273099"/>
    <w:rsid w:val="00273DB6"/>
    <w:rsid w:val="00281B1A"/>
    <w:rsid w:val="002D3C47"/>
    <w:rsid w:val="002E4EF2"/>
    <w:rsid w:val="003167B8"/>
    <w:rsid w:val="003817CF"/>
    <w:rsid w:val="00382A4C"/>
    <w:rsid w:val="003951CB"/>
    <w:rsid w:val="004510C3"/>
    <w:rsid w:val="00486DF1"/>
    <w:rsid w:val="00497014"/>
    <w:rsid w:val="004E133E"/>
    <w:rsid w:val="005876BD"/>
    <w:rsid w:val="005D07E3"/>
    <w:rsid w:val="00626362"/>
    <w:rsid w:val="00646AE5"/>
    <w:rsid w:val="00672D45"/>
    <w:rsid w:val="00677D6F"/>
    <w:rsid w:val="00683468"/>
    <w:rsid w:val="00694E82"/>
    <w:rsid w:val="00695EA2"/>
    <w:rsid w:val="006E301C"/>
    <w:rsid w:val="006F5C1D"/>
    <w:rsid w:val="0077142F"/>
    <w:rsid w:val="00784455"/>
    <w:rsid w:val="007A583D"/>
    <w:rsid w:val="007B5431"/>
    <w:rsid w:val="007E3CF0"/>
    <w:rsid w:val="0081661B"/>
    <w:rsid w:val="00867F17"/>
    <w:rsid w:val="00890FB9"/>
    <w:rsid w:val="008953BC"/>
    <w:rsid w:val="008A7EC8"/>
    <w:rsid w:val="008C6B0C"/>
    <w:rsid w:val="00917506"/>
    <w:rsid w:val="00971B3E"/>
    <w:rsid w:val="009A605A"/>
    <w:rsid w:val="009F37B9"/>
    <w:rsid w:val="00A60B92"/>
    <w:rsid w:val="00A833FA"/>
    <w:rsid w:val="00AE0AB6"/>
    <w:rsid w:val="00AE3690"/>
    <w:rsid w:val="00AE5EDF"/>
    <w:rsid w:val="00AF5AF4"/>
    <w:rsid w:val="00B773DF"/>
    <w:rsid w:val="00B97D6B"/>
    <w:rsid w:val="00BD7B36"/>
    <w:rsid w:val="00C53A2F"/>
    <w:rsid w:val="00C6170D"/>
    <w:rsid w:val="00C64F97"/>
    <w:rsid w:val="00CE11F2"/>
    <w:rsid w:val="00CF6652"/>
    <w:rsid w:val="00D87765"/>
    <w:rsid w:val="00D878C2"/>
    <w:rsid w:val="00D90BF5"/>
    <w:rsid w:val="00DC53AB"/>
    <w:rsid w:val="00E20770"/>
    <w:rsid w:val="00E269DE"/>
    <w:rsid w:val="00E44A7A"/>
    <w:rsid w:val="00F43389"/>
    <w:rsid w:val="00F772F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4818">
      <o:colormenu v:ext="edit" fillcolor="#92d05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F97"/>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semiHidden/>
    <w:unhideWhenUsed/>
    <w:rsid w:val="00AE0AB6"/>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semiHidden/>
    <w:rsid w:val="00AE0AB6"/>
  </w:style>
  <w:style w:type="paragraph" w:styleId="Rodap">
    <w:name w:val="footer"/>
    <w:basedOn w:val="Normal"/>
    <w:link w:val="RodapCarcter"/>
    <w:uiPriority w:val="99"/>
    <w:semiHidden/>
    <w:unhideWhenUsed/>
    <w:rsid w:val="00AE0AB6"/>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semiHidden/>
    <w:rsid w:val="00AE0AB6"/>
  </w:style>
  <w:style w:type="paragraph" w:styleId="Textodebalo">
    <w:name w:val="Balloon Text"/>
    <w:basedOn w:val="Normal"/>
    <w:link w:val="TextodebaloCarcter"/>
    <w:uiPriority w:val="99"/>
    <w:semiHidden/>
    <w:unhideWhenUsed/>
    <w:rsid w:val="00AE0AB6"/>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AE0AB6"/>
    <w:rPr>
      <w:rFonts w:ascii="Tahoma" w:hAnsi="Tahoma" w:cs="Tahoma"/>
      <w:sz w:val="16"/>
      <w:szCs w:val="16"/>
    </w:rPr>
  </w:style>
  <w:style w:type="character" w:styleId="Hiperligao">
    <w:name w:val="Hyperlink"/>
    <w:basedOn w:val="Tipodeletrapredefinidodopargrafo"/>
    <w:uiPriority w:val="99"/>
    <w:unhideWhenUsed/>
    <w:rsid w:val="00784455"/>
    <w:rPr>
      <w:color w:val="0000FF" w:themeColor="hyperlink"/>
      <w:u w:val="single"/>
    </w:rPr>
  </w:style>
  <w:style w:type="paragraph" w:styleId="NormalWeb">
    <w:name w:val="Normal (Web)"/>
    <w:basedOn w:val="Normal"/>
    <w:uiPriority w:val="99"/>
    <w:semiHidden/>
    <w:unhideWhenUsed/>
    <w:rsid w:val="00917506"/>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PargrafodaLista">
    <w:name w:val="List Paragraph"/>
    <w:basedOn w:val="Normal"/>
    <w:uiPriority w:val="34"/>
    <w:qFormat/>
    <w:rsid w:val="001A34FA"/>
    <w:pPr>
      <w:ind w:left="720"/>
      <w:contextualSpacing/>
    </w:pPr>
  </w:style>
</w:styles>
</file>

<file path=word/webSettings.xml><?xml version="1.0" encoding="utf-8"?>
<w:webSettings xmlns:r="http://schemas.openxmlformats.org/officeDocument/2006/relationships" xmlns:w="http://schemas.openxmlformats.org/wordprocessingml/2006/main">
  <w:divs>
    <w:div w:id="281616571">
      <w:bodyDiv w:val="1"/>
      <w:marLeft w:val="0"/>
      <w:marRight w:val="0"/>
      <w:marTop w:val="0"/>
      <w:marBottom w:val="0"/>
      <w:divBdr>
        <w:top w:val="none" w:sz="0" w:space="0" w:color="auto"/>
        <w:left w:val="none" w:sz="0" w:space="0" w:color="auto"/>
        <w:bottom w:val="none" w:sz="0" w:space="0" w:color="auto"/>
        <w:right w:val="none" w:sz="0" w:space="0" w:color="auto"/>
      </w:divBdr>
      <w:divsChild>
        <w:div w:id="1777753008">
          <w:marLeft w:val="0"/>
          <w:marRight w:val="0"/>
          <w:marTop w:val="0"/>
          <w:marBottom w:val="0"/>
          <w:divBdr>
            <w:top w:val="none" w:sz="0" w:space="0" w:color="auto"/>
            <w:left w:val="none" w:sz="0" w:space="0" w:color="auto"/>
            <w:bottom w:val="none" w:sz="0" w:space="0" w:color="auto"/>
            <w:right w:val="none" w:sz="0" w:space="0" w:color="auto"/>
          </w:divBdr>
          <w:divsChild>
            <w:div w:id="1294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2431">
      <w:bodyDiv w:val="1"/>
      <w:marLeft w:val="0"/>
      <w:marRight w:val="0"/>
      <w:marTop w:val="0"/>
      <w:marBottom w:val="0"/>
      <w:divBdr>
        <w:top w:val="none" w:sz="0" w:space="0" w:color="auto"/>
        <w:left w:val="none" w:sz="0" w:space="0" w:color="auto"/>
        <w:bottom w:val="none" w:sz="0" w:space="0" w:color="auto"/>
        <w:right w:val="none" w:sz="0" w:space="0" w:color="auto"/>
      </w:divBdr>
      <w:divsChild>
        <w:div w:id="223028420">
          <w:marLeft w:val="0"/>
          <w:marRight w:val="0"/>
          <w:marTop w:val="0"/>
          <w:marBottom w:val="0"/>
          <w:divBdr>
            <w:top w:val="none" w:sz="0" w:space="0" w:color="auto"/>
            <w:left w:val="none" w:sz="0" w:space="0" w:color="auto"/>
            <w:bottom w:val="none" w:sz="0" w:space="0" w:color="auto"/>
            <w:right w:val="none" w:sz="0" w:space="0" w:color="auto"/>
          </w:divBdr>
          <w:divsChild>
            <w:div w:id="1381435870">
              <w:marLeft w:val="0"/>
              <w:marRight w:val="0"/>
              <w:marTop w:val="0"/>
              <w:marBottom w:val="0"/>
              <w:divBdr>
                <w:top w:val="none" w:sz="0" w:space="0" w:color="auto"/>
                <w:left w:val="none" w:sz="0" w:space="0" w:color="auto"/>
                <w:bottom w:val="none" w:sz="0" w:space="0" w:color="auto"/>
                <w:right w:val="none" w:sz="0" w:space="0" w:color="auto"/>
              </w:divBdr>
              <w:divsChild>
                <w:div w:id="1929849844">
                  <w:marLeft w:val="0"/>
                  <w:marRight w:val="0"/>
                  <w:marTop w:val="0"/>
                  <w:marBottom w:val="0"/>
                  <w:divBdr>
                    <w:top w:val="none" w:sz="0" w:space="0" w:color="auto"/>
                    <w:left w:val="none" w:sz="0" w:space="0" w:color="auto"/>
                    <w:bottom w:val="none" w:sz="0" w:space="0" w:color="auto"/>
                    <w:right w:val="none" w:sz="0" w:space="0" w:color="auto"/>
                  </w:divBdr>
                  <w:divsChild>
                    <w:div w:id="361438887">
                      <w:marLeft w:val="0"/>
                      <w:marRight w:val="0"/>
                      <w:marTop w:val="0"/>
                      <w:marBottom w:val="0"/>
                      <w:divBdr>
                        <w:top w:val="none" w:sz="0" w:space="0" w:color="auto"/>
                        <w:left w:val="none" w:sz="0" w:space="0" w:color="auto"/>
                        <w:bottom w:val="none" w:sz="0" w:space="0" w:color="auto"/>
                        <w:right w:val="none" w:sz="0" w:space="0" w:color="auto"/>
                      </w:divBdr>
                      <w:divsChild>
                        <w:div w:id="1896620382">
                          <w:marLeft w:val="0"/>
                          <w:marRight w:val="0"/>
                          <w:marTop w:val="0"/>
                          <w:marBottom w:val="0"/>
                          <w:divBdr>
                            <w:top w:val="none" w:sz="0" w:space="0" w:color="auto"/>
                            <w:left w:val="none" w:sz="0" w:space="0" w:color="auto"/>
                            <w:bottom w:val="none" w:sz="0" w:space="0" w:color="auto"/>
                            <w:right w:val="none" w:sz="0" w:space="0" w:color="auto"/>
                          </w:divBdr>
                          <w:divsChild>
                            <w:div w:id="1257324695">
                              <w:marLeft w:val="0"/>
                              <w:marRight w:val="0"/>
                              <w:marTop w:val="0"/>
                              <w:marBottom w:val="0"/>
                              <w:divBdr>
                                <w:top w:val="none" w:sz="0" w:space="0" w:color="auto"/>
                                <w:left w:val="none" w:sz="0" w:space="0" w:color="auto"/>
                                <w:bottom w:val="none" w:sz="0" w:space="0" w:color="auto"/>
                                <w:right w:val="none" w:sz="0" w:space="0" w:color="auto"/>
                              </w:divBdr>
                              <w:divsChild>
                                <w:div w:id="527522344">
                                  <w:marLeft w:val="0"/>
                                  <w:marRight w:val="0"/>
                                  <w:marTop w:val="0"/>
                                  <w:marBottom w:val="0"/>
                                  <w:divBdr>
                                    <w:top w:val="none" w:sz="0" w:space="0" w:color="auto"/>
                                    <w:left w:val="none" w:sz="0" w:space="0" w:color="auto"/>
                                    <w:bottom w:val="none" w:sz="0" w:space="0" w:color="auto"/>
                                    <w:right w:val="none" w:sz="0" w:space="0" w:color="auto"/>
                                  </w:divBdr>
                                  <w:divsChild>
                                    <w:div w:id="12971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487652">
      <w:bodyDiv w:val="1"/>
      <w:marLeft w:val="0"/>
      <w:marRight w:val="0"/>
      <w:marTop w:val="0"/>
      <w:marBottom w:val="0"/>
      <w:divBdr>
        <w:top w:val="none" w:sz="0" w:space="0" w:color="auto"/>
        <w:left w:val="none" w:sz="0" w:space="0" w:color="auto"/>
        <w:bottom w:val="none" w:sz="0" w:space="0" w:color="auto"/>
        <w:right w:val="none" w:sz="0" w:space="0" w:color="auto"/>
      </w:divBdr>
    </w:div>
    <w:div w:id="481385017">
      <w:bodyDiv w:val="1"/>
      <w:marLeft w:val="0"/>
      <w:marRight w:val="0"/>
      <w:marTop w:val="0"/>
      <w:marBottom w:val="0"/>
      <w:divBdr>
        <w:top w:val="none" w:sz="0" w:space="0" w:color="auto"/>
        <w:left w:val="none" w:sz="0" w:space="0" w:color="auto"/>
        <w:bottom w:val="none" w:sz="0" w:space="0" w:color="auto"/>
        <w:right w:val="none" w:sz="0" w:space="0" w:color="auto"/>
      </w:divBdr>
    </w:div>
    <w:div w:id="985234357">
      <w:bodyDiv w:val="1"/>
      <w:marLeft w:val="0"/>
      <w:marRight w:val="0"/>
      <w:marTop w:val="0"/>
      <w:marBottom w:val="0"/>
      <w:divBdr>
        <w:top w:val="none" w:sz="0" w:space="0" w:color="auto"/>
        <w:left w:val="none" w:sz="0" w:space="0" w:color="auto"/>
        <w:bottom w:val="none" w:sz="0" w:space="0" w:color="auto"/>
        <w:right w:val="none" w:sz="0" w:space="0" w:color="auto"/>
      </w:divBdr>
    </w:div>
    <w:div w:id="1037388530">
      <w:bodyDiv w:val="1"/>
      <w:marLeft w:val="0"/>
      <w:marRight w:val="0"/>
      <w:marTop w:val="0"/>
      <w:marBottom w:val="0"/>
      <w:divBdr>
        <w:top w:val="none" w:sz="0" w:space="0" w:color="auto"/>
        <w:left w:val="none" w:sz="0" w:space="0" w:color="auto"/>
        <w:bottom w:val="none" w:sz="0" w:space="0" w:color="auto"/>
        <w:right w:val="none" w:sz="0" w:space="0" w:color="auto"/>
      </w:divBdr>
    </w:div>
    <w:div w:id="205103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aisturismo.pt/1/1095.html#photo1" TargetMode="External"/><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oogle.pt/imgres?imgurl=http://www.hoteis.com/hotels/2000000/1130000/1121800/1121772/1121772_4_b.jpg&amp;imgrefurl=http://www.hoteis.com/ho187915-tr/hotel-praia-mar-carcavelos-portugal/&amp;usg=__4Hz2ez8RyzmTjBvIKn1FTTMGl9w=&amp;h=350&amp;w=233&amp;sz=40&amp;hl=pt-pt&amp;start=0&amp;zoom=1&amp;tbnid=cVuItc_1uDSPLM:&amp;tbnh=113&amp;tbnw=73&amp;prev=/images?q=hotel+praia-mar&amp;hl=pt-pt&amp;biw=1362&amp;bih=529&amp;gbv=2&amp;tbs=isch:1&amp;itbs=1&amp;iact=hc&amp;vpx=1136&amp;vpy=53&amp;dur=22&amp;hovh=275&amp;hovw=183&amp;tx=151&amp;ty=144&amp;ei=LL74TJ-gIc_wsgbe942-Aw&amp;oei=LL74TJ-gIc_wsgbe942-Aw&amp;esq=1&amp;page=1&amp;ndsp=24&amp;ved=1t:429,r:7,s:0"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isturismo.pt/1/1095.html#photo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maisturismo.pt/1/1095.html#photo2" TargetMode="External"/><Relationship Id="rId23"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vintagecascaisrugby@wesetit.pt" TargetMode="External"/><Relationship Id="rId1" Type="http://schemas.openxmlformats.org/officeDocument/2006/relationships/hyperlink" Target="http://www.vintagecascaisrugby.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C8AAD9-ED2B-4BD6-B7DD-7D75CD44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287</Words>
  <Characters>1550</Characters>
  <Application>Microsoft Office Word</Application>
  <DocSecurity>8</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de Herédia</dc:creator>
  <cp:lastModifiedBy>Jorge de Herédia</cp:lastModifiedBy>
  <cp:revision>4</cp:revision>
  <cp:lastPrinted>2010-12-30T19:01:00Z</cp:lastPrinted>
  <dcterms:created xsi:type="dcterms:W3CDTF">2013-02-08T19:28:00Z</dcterms:created>
  <dcterms:modified xsi:type="dcterms:W3CDTF">2013-02-08T19:53:00Z</dcterms:modified>
</cp:coreProperties>
</file>